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1"/>
        <w:rPr>
          <w:rFonts w:ascii="Times New Roman"/>
          <w:sz w:val="48"/>
        </w:rPr>
      </w:pPr>
      <w:r>
        <w:rPr>
          <w:rFonts w:ascii="Times New Roman"/>
          <w:sz w:val="4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32" w:lineRule="auto"/>
      </w:pPr>
      <w:r>
        <w:rPr>
          <w:color w:val="111426"/>
          <w:spacing w:val="-6"/>
          <w:w w:val="115"/>
        </w:rPr>
        <w:t>SANTIAGO</w:t>
      </w:r>
      <w:r>
        <w:rPr>
          <w:color w:val="111426"/>
          <w:spacing w:val="-47"/>
          <w:w w:val="115"/>
        </w:rPr>
        <w:t> </w:t>
      </w:r>
      <w:r>
        <w:rPr>
          <w:color w:val="111426"/>
          <w:spacing w:val="-6"/>
          <w:w w:val="115"/>
        </w:rPr>
        <w:t>S</w:t>
      </w:r>
      <w:r>
        <w:rPr>
          <w:color w:val="111426"/>
          <w:spacing w:val="-47"/>
          <w:w w:val="115"/>
        </w:rPr>
        <w:t> </w:t>
      </w:r>
      <w:r>
        <w:rPr>
          <w:color w:val="111426"/>
          <w:spacing w:val="-6"/>
          <w:w w:val="115"/>
        </w:rPr>
        <w:t>LAS</w:t>
      </w:r>
      <w:r>
        <w:rPr>
          <w:color w:val="111426"/>
          <w:spacing w:val="-47"/>
          <w:w w:val="115"/>
        </w:rPr>
        <w:t> </w:t>
      </w:r>
      <w:r>
        <w:rPr>
          <w:color w:val="111426"/>
          <w:spacing w:val="-6"/>
          <w:w w:val="115"/>
        </w:rPr>
        <w:t>MARAVILLAS </w:t>
      </w:r>
      <w:r>
        <w:rPr>
          <w:color w:val="111426"/>
          <w:w w:val="115"/>
        </w:rPr>
        <w:t>DE</w:t>
      </w:r>
      <w:r>
        <w:rPr>
          <w:color w:val="111426"/>
          <w:spacing w:val="-46"/>
          <w:w w:val="115"/>
        </w:rPr>
        <w:t> </w:t>
      </w:r>
      <w:r>
        <w:rPr>
          <w:color w:val="111426"/>
          <w:w w:val="115"/>
        </w:rPr>
        <w:t>ISLA</w:t>
      </w:r>
      <w:r>
        <w:rPr>
          <w:color w:val="111426"/>
          <w:spacing w:val="-62"/>
          <w:w w:val="115"/>
        </w:rPr>
        <w:t> </w:t>
      </w:r>
      <w:r>
        <w:rPr>
          <w:color w:val="111426"/>
          <w:w w:val="115"/>
        </w:rPr>
        <w:t>DE</w:t>
      </w:r>
      <w:r>
        <w:rPr>
          <w:color w:val="111426"/>
          <w:spacing w:val="-46"/>
          <w:w w:val="115"/>
        </w:rPr>
        <w:t> </w:t>
      </w:r>
      <w:r>
        <w:rPr>
          <w:color w:val="111426"/>
          <w:w w:val="115"/>
        </w:rPr>
        <w:t>PASCUA</w:t>
      </w:r>
      <w:r>
        <w:rPr>
          <w:color w:val="111426"/>
          <w:spacing w:val="-62"/>
          <w:w w:val="115"/>
        </w:rPr>
        <w:t> </w:t>
      </w:r>
      <w:r>
        <w:rPr>
          <w:color w:val="111426"/>
          <w:w w:val="115"/>
        </w:rPr>
        <w:t>2027</w:t>
      </w:r>
    </w:p>
    <w:p>
      <w:pPr>
        <w:pStyle w:val="BodyText"/>
        <w:spacing w:before="53"/>
        <w:rPr>
          <w:b/>
          <w:sz w:val="20"/>
        </w:rPr>
      </w:pPr>
    </w:p>
    <w:p>
      <w:pPr>
        <w:spacing w:line="247" w:lineRule="auto" w:before="0"/>
        <w:ind w:left="5842" w:right="840" w:hanging="1691"/>
        <w:jc w:val="left"/>
        <w:rPr>
          <w:sz w:val="20"/>
        </w:rPr>
      </w:pPr>
      <w:r>
        <w:rPr>
          <w:color w:val="101525"/>
          <w:spacing w:val="-2"/>
          <w:w w:val="110"/>
          <w:sz w:val="20"/>
        </w:rPr>
        <w:t>SANTIAGO</w:t>
      </w:r>
      <w:r>
        <w:rPr>
          <w:color w:val="101525"/>
          <w:spacing w:val="-10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DE</w:t>
      </w:r>
      <w:r>
        <w:rPr>
          <w:color w:val="101525"/>
          <w:spacing w:val="-10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CHILE,</w:t>
      </w:r>
      <w:r>
        <w:rPr>
          <w:color w:val="101525"/>
          <w:spacing w:val="-1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VIÑA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DEL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MAR</w:t>
      </w:r>
      <w:r>
        <w:rPr>
          <w:color w:val="101525"/>
          <w:spacing w:val="-10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G</w:t>
      </w:r>
      <w:r>
        <w:rPr>
          <w:color w:val="101525"/>
          <w:spacing w:val="-18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VALPARAÍSO,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AHU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AKIVI, </w:t>
      </w:r>
      <w:r>
        <w:rPr>
          <w:color w:val="101525"/>
          <w:w w:val="110"/>
          <w:sz w:val="20"/>
        </w:rPr>
        <w:t>PLAYA</w:t>
      </w:r>
      <w:r>
        <w:rPr>
          <w:color w:val="101525"/>
          <w:spacing w:val="-8"/>
          <w:w w:val="110"/>
          <w:sz w:val="20"/>
        </w:rPr>
        <w:t> </w:t>
      </w:r>
      <w:r>
        <w:rPr>
          <w:color w:val="101525"/>
          <w:w w:val="110"/>
          <w:sz w:val="20"/>
        </w:rPr>
        <w:t>ANAKENA, ORONGO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167737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3.207707pt;width:271.1pt;height:.1pt;mso-position-horizontal-relative:page;mso-position-vertical-relative:paragraph;z-index:-15728640;mso-wrap-distance-left:0;mso-wrap-distance-right:0" id="docshape1" coordorigin="4744,264" coordsize="5422,0" path="m4744,264l10165,264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1" w:right="0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01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31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Diciembre</w:t>
      </w:r>
      <w:r>
        <w:rPr>
          <w:color w:val="101525"/>
          <w:spacing w:val="6"/>
          <w:sz w:val="20"/>
        </w:rPr>
        <w:t> </w:t>
      </w:r>
      <w:r>
        <w:rPr>
          <w:color w:val="101525"/>
          <w:spacing w:val="-2"/>
          <w:sz w:val="20"/>
        </w:rPr>
        <w:t>2027.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88738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312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8"/>
        <w:rPr>
          <w:sz w:val="40"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spacing w:val="-2"/>
          <w:w w:val="105"/>
          <w:sz w:val="40"/>
        </w:rPr>
        <w:t>ITINERARIO</w:t>
      </w:r>
    </w:p>
    <w:p>
      <w:pPr>
        <w:pStyle w:val="Heading4"/>
        <w:spacing w:before="151"/>
        <w:ind w:left="3122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/>
        <w:ind w:left="3122" w:right="377"/>
        <w:jc w:val="both"/>
      </w:pPr>
      <w:r>
        <w:rPr>
          <w:color w:val="101525"/>
          <w:w w:val="105"/>
        </w:rPr>
        <w:t>Llegada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  <w:ind w:left="3122"/>
      </w:pPr>
      <w:r>
        <w:rPr>
          <w:color w:val="101525"/>
        </w:rPr>
        <w:t>DÍA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22"/>
        </w:rPr>
        <w:t> </w:t>
      </w:r>
      <w:r>
        <w:rPr>
          <w:color w:val="101525"/>
        </w:rPr>
        <w:t>SANTIAGO</w:t>
      </w:r>
      <w:r>
        <w:rPr>
          <w:color w:val="101525"/>
          <w:spacing w:val="23"/>
        </w:rPr>
        <w:t> </w:t>
      </w:r>
      <w:r>
        <w:rPr>
          <w:color w:val="101525"/>
        </w:rPr>
        <w:t>–</w:t>
      </w:r>
      <w:r>
        <w:rPr>
          <w:color w:val="101525"/>
          <w:spacing w:val="23"/>
        </w:rPr>
        <w:t> </w:t>
      </w:r>
      <w:r>
        <w:rPr>
          <w:color w:val="101525"/>
        </w:rPr>
        <w:t>HD</w:t>
      </w:r>
      <w:r>
        <w:rPr>
          <w:color w:val="101525"/>
          <w:spacing w:val="23"/>
        </w:rPr>
        <w:t> </w:t>
      </w:r>
      <w:r>
        <w:rPr>
          <w:color w:val="101525"/>
        </w:rPr>
        <w:t>CITY</w:t>
      </w:r>
      <w:r>
        <w:rPr>
          <w:color w:val="101525"/>
          <w:spacing w:val="-2"/>
        </w:rPr>
        <w:t> </w:t>
      </w:r>
      <w:r>
        <w:rPr>
          <w:color w:val="101525"/>
        </w:rPr>
        <w:t>TOUR</w:t>
      </w:r>
      <w:r>
        <w:rPr>
          <w:color w:val="101525"/>
          <w:spacing w:val="23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/>
        <w:ind w:left="3122" w:right="371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hotel. Medio día 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visita de la ciudad de Santiago, recorrido </w:t>
      </w:r>
      <w:r>
        <w:rPr>
          <w:color w:val="101525"/>
        </w:rPr>
        <w:t>panorámico por</w:t>
      </w:r>
      <w:r>
        <w:rPr>
          <w:color w:val="101525"/>
          <w:spacing w:val="-1"/>
        </w:rPr>
        <w:t> </w:t>
      </w:r>
      <w:r>
        <w:rPr>
          <w:color w:val="101525"/>
        </w:rPr>
        <w:t>los principales atractivos de la ciudad, donde contrastan su rica </w:t>
      </w:r>
      <w:r>
        <w:rPr>
          <w:color w:val="101525"/>
          <w:w w:val="105"/>
        </w:rPr>
        <w:t>historia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sus modernas e imponentes construcciones.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mercado central, la Plaza de Armas, la Catedral de Santiago, El Palacio de La Moneda, La Plaza de la constitución, El Cerro Santa Lucía, los barrios Bellavista, Lastarria y el parque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Bicentenario,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inolvidable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Opcionalmente, si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prefieren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pasajeros,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puede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realizar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Bluestone,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una tienda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artesanía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local,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encontraran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piezas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piedra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lapislázuli,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 </w:t>
      </w:r>
      <w:r>
        <w:rPr>
          <w:color w:val="101525"/>
        </w:rPr>
        <w:t>piedra nacional de Chile. Al finalizar el tour, el guía les indica el punto del drop </w:t>
      </w:r>
      <w:r>
        <w:rPr>
          <w:color w:val="101525"/>
          <w:w w:val="105"/>
        </w:rPr>
        <w:t>off.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before="1"/>
        <w:ind w:left="3122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3</w:t>
      </w:r>
      <w:r>
        <w:rPr>
          <w:color w:val="101525"/>
          <w:spacing w:val="18"/>
        </w:rPr>
        <w:t> </w:t>
      </w:r>
      <w:r>
        <w:rPr>
          <w:color w:val="101525"/>
        </w:rPr>
        <w:t>SANTIAGO</w:t>
      </w:r>
      <w:r>
        <w:rPr>
          <w:color w:val="101525"/>
          <w:spacing w:val="18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FD</w:t>
      </w:r>
      <w:r>
        <w:rPr>
          <w:color w:val="101525"/>
          <w:spacing w:val="6"/>
        </w:rPr>
        <w:t> </w:t>
      </w:r>
      <w:r>
        <w:rPr>
          <w:color w:val="101525"/>
        </w:rPr>
        <w:t>VIÑA</w:t>
      </w:r>
      <w:r>
        <w:rPr>
          <w:color w:val="101525"/>
          <w:spacing w:val="7"/>
        </w:rPr>
        <w:t> </w:t>
      </w:r>
      <w:r>
        <w:rPr>
          <w:color w:val="101525"/>
        </w:rPr>
        <w:t>DEL</w:t>
      </w:r>
      <w:r>
        <w:rPr>
          <w:color w:val="101525"/>
          <w:spacing w:val="7"/>
        </w:rPr>
        <w:t> </w:t>
      </w:r>
      <w:r>
        <w:rPr>
          <w:color w:val="101525"/>
        </w:rPr>
        <w:t>MAR</w:t>
      </w:r>
      <w:r>
        <w:rPr>
          <w:color w:val="101525"/>
          <w:spacing w:val="18"/>
        </w:rPr>
        <w:t> </w:t>
      </w:r>
      <w:r>
        <w:rPr>
          <w:color w:val="101525"/>
        </w:rPr>
        <w:t>&amp;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VALPARAÍSO</w:t>
      </w:r>
    </w:p>
    <w:p>
      <w:pPr>
        <w:pStyle w:val="BodyText"/>
        <w:spacing w:line="247" w:lineRule="auto"/>
        <w:ind w:left="3122" w:right="377"/>
        <w:jc w:val="both"/>
      </w:pPr>
      <w:r>
        <w:rPr>
          <w:color w:val="101525"/>
          <w:w w:val="105"/>
        </w:rPr>
        <w:t>Desayuno en el hotel.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Visita de día completo 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Viña del Mar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Valparaíso (No </w:t>
      </w:r>
      <w:r>
        <w:rPr>
          <w:color w:val="101525"/>
        </w:rPr>
        <w:t>incluye</w:t>
      </w:r>
      <w:r>
        <w:rPr>
          <w:color w:val="101525"/>
          <w:spacing w:val="-2"/>
        </w:rPr>
        <w:t> </w:t>
      </w:r>
      <w:r>
        <w:rPr>
          <w:color w:val="101525"/>
        </w:rPr>
        <w:t>almuerzo).</w:t>
      </w:r>
      <w:r>
        <w:rPr>
          <w:color w:val="101525"/>
          <w:spacing w:val="-12"/>
        </w:rPr>
        <w:t> </w:t>
      </w:r>
      <w:r>
        <w:rPr>
          <w:color w:val="101525"/>
        </w:rPr>
        <w:t>Valparaíso,</w:t>
      </w:r>
      <w:r>
        <w:rPr>
          <w:color w:val="101525"/>
          <w:spacing w:val="-2"/>
        </w:rPr>
        <w:t> </w:t>
      </w:r>
      <w:r>
        <w:rPr>
          <w:color w:val="101525"/>
        </w:rPr>
        <w:t>puerto</w:t>
      </w:r>
      <w:r>
        <w:rPr>
          <w:color w:val="101525"/>
          <w:spacing w:val="-2"/>
        </w:rPr>
        <w:t> </w:t>
      </w:r>
      <w:r>
        <w:rPr>
          <w:color w:val="101525"/>
        </w:rPr>
        <w:t>principal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Chile,</w:t>
      </w:r>
      <w:r>
        <w:rPr>
          <w:color w:val="101525"/>
          <w:spacing w:val="-2"/>
        </w:rPr>
        <w:t> </w:t>
      </w:r>
      <w:r>
        <w:rPr>
          <w:color w:val="101525"/>
        </w:rPr>
        <w:t>considerado</w:t>
      </w:r>
      <w:r>
        <w:rPr>
          <w:color w:val="101525"/>
          <w:spacing w:val="-2"/>
        </w:rPr>
        <w:t> </w:t>
      </w:r>
      <w:r>
        <w:rPr>
          <w:color w:val="101525"/>
        </w:rPr>
        <w:t>Patrimonio </w:t>
      </w:r>
      <w:r>
        <w:rPr>
          <w:color w:val="101525"/>
          <w:w w:val="105"/>
        </w:rPr>
        <w:t>Cultural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Humanidad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su</w:t>
      </w:r>
      <w:r>
        <w:rPr>
          <w:color w:val="101525"/>
          <w:w w:val="105"/>
        </w:rPr>
        <w:t> arquitectura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despliegue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</w:t>
      </w:r>
      <w:r>
        <w:rPr>
          <w:color w:val="101525"/>
          <w:w w:val="105"/>
        </w:rPr>
        <w:t>callejuelas, pasajes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escaleras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suben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cumbres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cerros.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Viña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Mar, el balneario</w:t>
      </w:r>
      <w:r>
        <w:rPr>
          <w:color w:val="101525"/>
          <w:w w:val="105"/>
        </w:rPr>
        <w:t> turístico</w:t>
      </w:r>
      <w:r>
        <w:rPr>
          <w:color w:val="101525"/>
          <w:w w:val="105"/>
        </w:rPr>
        <w:t> más visitado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nuestro</w:t>
      </w:r>
      <w:r>
        <w:rPr>
          <w:color w:val="101525"/>
          <w:w w:val="105"/>
        </w:rPr>
        <w:t> país,</w:t>
      </w:r>
      <w:r>
        <w:rPr>
          <w:color w:val="101525"/>
          <w:w w:val="105"/>
        </w:rPr>
        <w:t> también</w:t>
      </w:r>
      <w:r>
        <w:rPr>
          <w:color w:val="101525"/>
          <w:w w:val="105"/>
        </w:rPr>
        <w:t> conocido</w:t>
      </w:r>
      <w:r>
        <w:rPr>
          <w:color w:val="101525"/>
          <w:w w:val="105"/>
        </w:rPr>
        <w:t> como </w:t>
      </w:r>
      <w:r>
        <w:rPr>
          <w:color w:val="101525"/>
        </w:rPr>
        <w:t>“Ciudad</w:t>
      </w:r>
      <w:r>
        <w:rPr>
          <w:color w:val="101525"/>
          <w:spacing w:val="-3"/>
        </w:rPr>
        <w:t> </w:t>
      </w:r>
      <w:r>
        <w:rPr>
          <w:color w:val="101525"/>
        </w:rPr>
        <w:t>Jardín” por</w:t>
      </w:r>
      <w:r>
        <w:rPr>
          <w:color w:val="101525"/>
          <w:spacing w:val="-1"/>
        </w:rPr>
        <w:t> </w:t>
      </w:r>
      <w:r>
        <w:rPr>
          <w:color w:val="101525"/>
        </w:rPr>
        <w:t>estar</w:t>
      </w:r>
      <w:r>
        <w:rPr>
          <w:color w:val="101525"/>
          <w:spacing w:val="-1"/>
        </w:rPr>
        <w:t> </w:t>
      </w:r>
      <w:r>
        <w:rPr>
          <w:color w:val="101525"/>
        </w:rPr>
        <w:t>rodeada de áreas</w:t>
      </w:r>
      <w:r>
        <w:rPr>
          <w:color w:val="101525"/>
          <w:spacing w:val="-3"/>
        </w:rPr>
        <w:t> </w:t>
      </w:r>
      <w:r>
        <w:rPr>
          <w:color w:val="101525"/>
        </w:rPr>
        <w:t>verdes, amplias</w:t>
      </w:r>
      <w:r>
        <w:rPr>
          <w:color w:val="101525"/>
          <w:spacing w:val="-3"/>
        </w:rPr>
        <w:t> </w:t>
      </w:r>
      <w:r>
        <w:rPr>
          <w:color w:val="101525"/>
        </w:rPr>
        <w:t>veredas peatonales, hermosas plazas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jardines floridos, donde</w:t>
      </w:r>
      <w:r>
        <w:rPr>
          <w:color w:val="101525"/>
          <w:spacing w:val="-2"/>
        </w:rPr>
        <w:t> </w:t>
      </w:r>
      <w:r>
        <w:rPr>
          <w:color w:val="101525"/>
        </w:rPr>
        <w:t>visitaremos sus principales atractivos como el</w:t>
      </w:r>
      <w:r>
        <w:rPr>
          <w:color w:val="101525"/>
          <w:spacing w:val="-4"/>
        </w:rPr>
        <w:t> </w:t>
      </w:r>
      <w:r>
        <w:rPr>
          <w:color w:val="101525"/>
        </w:rPr>
        <w:t>Reloj de Flores, Museo Fonck, la Quinta</w:t>
      </w:r>
      <w:r>
        <w:rPr>
          <w:color w:val="101525"/>
          <w:spacing w:val="-5"/>
        </w:rPr>
        <w:t> </w:t>
      </w:r>
      <w:r>
        <w:rPr>
          <w:color w:val="101525"/>
        </w:rPr>
        <w:t>Vergara,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las hermosas playas; </w:t>
      </w:r>
      <w:r>
        <w:rPr>
          <w:color w:val="101525"/>
          <w:w w:val="105"/>
        </w:rPr>
        <w:t>ambas</w:t>
      </w:r>
      <w:r>
        <w:rPr>
          <w:color w:val="101525"/>
          <w:w w:val="105"/>
        </w:rPr>
        <w:t> ciudades</w:t>
      </w:r>
      <w:r>
        <w:rPr>
          <w:color w:val="101525"/>
          <w:w w:val="105"/>
        </w:rPr>
        <w:t> son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puerta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entrada</w:t>
      </w:r>
      <w:r>
        <w:rPr>
          <w:color w:val="101525"/>
          <w:w w:val="105"/>
        </w:rPr>
        <w:t> al</w:t>
      </w:r>
      <w:r>
        <w:rPr>
          <w:color w:val="101525"/>
          <w:w w:val="105"/>
        </w:rPr>
        <w:t> imponente</w:t>
      </w:r>
      <w:r>
        <w:rPr>
          <w:color w:val="101525"/>
          <w:w w:val="105"/>
        </w:rPr>
        <w:t> Océano</w:t>
      </w:r>
      <w:r>
        <w:rPr>
          <w:color w:val="101525"/>
          <w:w w:val="105"/>
        </w:rPr>
        <w:t> Pacífico.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before="1"/>
        <w:ind w:left="3122"/>
      </w:pPr>
      <w:r>
        <w:rPr>
          <w:color w:val="101525"/>
        </w:rPr>
        <w:t>DÍA</w:t>
      </w:r>
      <w:r>
        <w:rPr>
          <w:color w:val="101525"/>
          <w:spacing w:val="17"/>
        </w:rPr>
        <w:t> </w:t>
      </w:r>
      <w:r>
        <w:rPr>
          <w:color w:val="101525"/>
        </w:rPr>
        <w:t>4</w:t>
      </w:r>
      <w:r>
        <w:rPr>
          <w:color w:val="101525"/>
          <w:spacing w:val="31"/>
        </w:rPr>
        <w:t> </w:t>
      </w:r>
      <w:r>
        <w:rPr>
          <w:color w:val="101525"/>
        </w:rPr>
        <w:t>SANTIAGO</w:t>
      </w:r>
      <w:r>
        <w:rPr>
          <w:color w:val="101525"/>
          <w:spacing w:val="30"/>
        </w:rPr>
        <w:t> </w:t>
      </w:r>
      <w:r>
        <w:rPr>
          <w:color w:val="101525"/>
        </w:rPr>
        <w:t>–</w:t>
      </w:r>
      <w:r>
        <w:rPr>
          <w:color w:val="101525"/>
          <w:spacing w:val="18"/>
        </w:rPr>
        <w:t> </w:t>
      </w:r>
      <w:r>
        <w:rPr>
          <w:color w:val="101525"/>
        </w:rPr>
        <w:t>AEROPUERTO</w:t>
      </w:r>
      <w:r>
        <w:rPr>
          <w:color w:val="101525"/>
          <w:spacing w:val="30"/>
        </w:rPr>
        <w:t> </w:t>
      </w:r>
      <w:r>
        <w:rPr>
          <w:color w:val="101525"/>
        </w:rPr>
        <w:t>ISLA</w:t>
      </w:r>
      <w:r>
        <w:rPr>
          <w:color w:val="101525"/>
          <w:spacing w:val="18"/>
        </w:rPr>
        <w:t> </w:t>
      </w:r>
      <w:r>
        <w:rPr>
          <w:color w:val="101525"/>
        </w:rPr>
        <w:t>DE</w:t>
      </w:r>
      <w:r>
        <w:rPr>
          <w:color w:val="101525"/>
          <w:spacing w:val="31"/>
        </w:rPr>
        <w:t> </w:t>
      </w:r>
      <w:r>
        <w:rPr>
          <w:color w:val="101525"/>
        </w:rPr>
        <w:t>PASCUA</w:t>
      </w:r>
      <w:r>
        <w:rPr>
          <w:color w:val="101525"/>
          <w:spacing w:val="17"/>
        </w:rPr>
        <w:t> </w:t>
      </w:r>
      <w:r>
        <w:rPr>
          <w:color w:val="101525"/>
        </w:rPr>
        <w:t>–</w:t>
      </w:r>
      <w:r>
        <w:rPr>
          <w:color w:val="101525"/>
          <w:spacing w:val="31"/>
        </w:rPr>
        <w:t> </w:t>
      </w:r>
      <w:r>
        <w:rPr>
          <w:color w:val="101525"/>
        </w:rPr>
        <w:t>HD</w:t>
      </w:r>
      <w:r>
        <w:rPr>
          <w:color w:val="101525"/>
          <w:spacing w:val="17"/>
        </w:rPr>
        <w:t> </w:t>
      </w:r>
      <w:r>
        <w:rPr>
          <w:color w:val="101525"/>
        </w:rPr>
        <w:t>AHU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AKIVI</w:t>
      </w:r>
    </w:p>
    <w:p>
      <w:pPr>
        <w:pStyle w:val="BodyText"/>
        <w:spacing w:line="247" w:lineRule="auto"/>
        <w:ind w:left="3122" w:right="372"/>
        <w:jc w:val="both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hotel.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convenida,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aeropuerto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abordar </w:t>
      </w:r>
      <w:r>
        <w:rPr>
          <w:color w:val="101525"/>
          <w:w w:val="105"/>
        </w:rPr>
        <w:t>vuelo con destino a Isla de Pascua. Llegada a Isla de Pascua. Recepción en aeropuerto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seleccionado.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tarde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realizaremos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nuestro tour. Comenzaremos por el pueblo visitando el Ahu Tahai que cuenta con 3 </w:t>
      </w:r>
      <w:r>
        <w:rPr>
          <w:color w:val="101525"/>
          <w:spacing w:val="-2"/>
          <w:w w:val="105"/>
        </w:rPr>
        <w:t>plataformas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restauradas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único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moai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que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tiene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ojos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hechos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coral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blanco.</w:t>
      </w:r>
    </w:p>
    <w:p>
      <w:pPr>
        <w:pStyle w:val="BodyText"/>
        <w:spacing w:before="2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308753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0"/>
        <w:ind w:left="360" w:right="357"/>
        <w:jc w:val="both"/>
      </w:pPr>
      <w:r>
        <w:rPr>
          <w:color w:val="101525"/>
        </w:rPr>
        <w:t>Seguirá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excursión</w:t>
      </w:r>
      <w:r>
        <w:rPr>
          <w:color w:val="101525"/>
          <w:spacing w:val="-3"/>
        </w:rPr>
        <w:t> </w:t>
      </w:r>
      <w:r>
        <w:rPr>
          <w:color w:val="101525"/>
        </w:rPr>
        <w:t>con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12"/>
        </w:rPr>
        <w:t> </w:t>
      </w:r>
      <w:r>
        <w:rPr>
          <w:color w:val="101525"/>
        </w:rPr>
        <w:t>visita</w:t>
      </w:r>
      <w:r>
        <w:rPr>
          <w:color w:val="101525"/>
          <w:spacing w:val="-3"/>
        </w:rPr>
        <w:t> </w:t>
      </w:r>
      <w:r>
        <w:rPr>
          <w:color w:val="101525"/>
        </w:rPr>
        <w:t>al</w:t>
      </w:r>
      <w:r>
        <w:rPr>
          <w:color w:val="101525"/>
          <w:spacing w:val="-17"/>
        </w:rPr>
        <w:t> </w:t>
      </w:r>
      <w:r>
        <w:rPr>
          <w:color w:val="101525"/>
        </w:rPr>
        <w:t>Ahu</w:t>
      </w:r>
      <w:r>
        <w:rPr>
          <w:color w:val="101525"/>
          <w:spacing w:val="-13"/>
        </w:rPr>
        <w:t> </w:t>
      </w:r>
      <w:r>
        <w:rPr>
          <w:color w:val="101525"/>
        </w:rPr>
        <w:t>Akivi,</w:t>
      </w:r>
      <w:r>
        <w:rPr>
          <w:color w:val="101525"/>
          <w:spacing w:val="-3"/>
        </w:rPr>
        <w:t> </w:t>
      </w:r>
      <w:r>
        <w:rPr>
          <w:color w:val="101525"/>
        </w:rPr>
        <w:t>sus</w:t>
      </w:r>
      <w:r>
        <w:rPr>
          <w:color w:val="101525"/>
          <w:spacing w:val="-3"/>
        </w:rPr>
        <w:t> </w:t>
      </w:r>
      <w:r>
        <w:rPr>
          <w:color w:val="101525"/>
        </w:rPr>
        <w:t>7</w:t>
      </w:r>
      <w:r>
        <w:rPr>
          <w:color w:val="101525"/>
          <w:spacing w:val="-3"/>
        </w:rPr>
        <w:t> </w:t>
      </w:r>
      <w:r>
        <w:rPr>
          <w:color w:val="101525"/>
        </w:rPr>
        <w:t>moais</w:t>
      </w:r>
      <w:r>
        <w:rPr>
          <w:color w:val="101525"/>
          <w:spacing w:val="-3"/>
        </w:rPr>
        <w:t> </w:t>
      </w:r>
      <w:r>
        <w:rPr>
          <w:color w:val="101525"/>
        </w:rPr>
        <w:t>que</w:t>
      </w:r>
      <w:r>
        <w:rPr>
          <w:color w:val="101525"/>
          <w:spacing w:val="-3"/>
        </w:rPr>
        <w:t> </w:t>
      </w:r>
      <w:r>
        <w:rPr>
          <w:color w:val="101525"/>
        </w:rPr>
        <w:t>miran</w:t>
      </w:r>
      <w:r>
        <w:rPr>
          <w:color w:val="101525"/>
          <w:spacing w:val="-3"/>
        </w:rPr>
        <w:t> </w:t>
      </w:r>
      <w:r>
        <w:rPr>
          <w:color w:val="101525"/>
        </w:rPr>
        <w:t>hacia</w:t>
      </w:r>
      <w:r>
        <w:rPr>
          <w:color w:val="101525"/>
          <w:spacing w:val="-3"/>
        </w:rPr>
        <w:t> </w:t>
      </w:r>
      <w:r>
        <w:rPr>
          <w:color w:val="101525"/>
        </w:rPr>
        <w:t>el</w:t>
      </w:r>
      <w:r>
        <w:rPr>
          <w:color w:val="101525"/>
          <w:spacing w:val="-13"/>
        </w:rPr>
        <w:t> </w:t>
      </w:r>
      <w:r>
        <w:rPr>
          <w:color w:val="101525"/>
        </w:rPr>
        <w:t>mar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que</w:t>
      </w:r>
      <w:r>
        <w:rPr>
          <w:color w:val="101525"/>
          <w:spacing w:val="-3"/>
        </w:rPr>
        <w:t> </w:t>
      </w:r>
      <w:r>
        <w:rPr>
          <w:color w:val="101525"/>
        </w:rPr>
        <w:t>fueron</w:t>
      </w:r>
      <w:r>
        <w:rPr>
          <w:color w:val="101525"/>
          <w:spacing w:val="-3"/>
        </w:rPr>
        <w:t> </w:t>
      </w:r>
      <w:r>
        <w:rPr>
          <w:color w:val="101525"/>
        </w:rPr>
        <w:t>restaurados</w:t>
      </w:r>
      <w:r>
        <w:rPr>
          <w:color w:val="101525"/>
          <w:spacing w:val="-3"/>
        </w:rPr>
        <w:t> </w:t>
      </w:r>
      <w:r>
        <w:rPr>
          <w:color w:val="101525"/>
        </w:rPr>
        <w:t>en 1960. Continuaremos hacia Puna Pau para conocer</w:t>
      </w:r>
      <w:r>
        <w:rPr>
          <w:color w:val="101525"/>
          <w:spacing w:val="-7"/>
        </w:rPr>
        <w:t> </w:t>
      </w:r>
      <w:r>
        <w:rPr>
          <w:color w:val="101525"/>
        </w:rPr>
        <w:t>más acerca de los “Pukao”</w:t>
      </w:r>
      <w:r>
        <w:rPr>
          <w:color w:val="101525"/>
          <w:spacing w:val="-7"/>
        </w:rPr>
        <w:t> </w:t>
      </w:r>
      <w:r>
        <w:rPr>
          <w:color w:val="101525"/>
        </w:rPr>
        <w:t>o pelo del</w:t>
      </w:r>
      <w:r>
        <w:rPr>
          <w:color w:val="101525"/>
          <w:spacing w:val="-10"/>
        </w:rPr>
        <w:t> </w:t>
      </w:r>
      <w:r>
        <w:rPr>
          <w:color w:val="101525"/>
        </w:rPr>
        <w:t>moai. Caminaremos hacia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punta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un</w:t>
      </w:r>
      <w:r>
        <w:rPr>
          <w:color w:val="101525"/>
          <w:spacing w:val="-16"/>
        </w:rPr>
        <w:t> </w:t>
      </w:r>
      <w:r>
        <w:rPr>
          <w:color w:val="101525"/>
        </w:rPr>
        <w:t>pequeño</w:t>
      </w:r>
      <w:r>
        <w:rPr>
          <w:color w:val="101525"/>
          <w:spacing w:val="-17"/>
        </w:rPr>
        <w:t> </w:t>
      </w:r>
      <w:r>
        <w:rPr>
          <w:color w:val="101525"/>
        </w:rPr>
        <w:t>volcán</w:t>
      </w:r>
      <w:r>
        <w:rPr>
          <w:color w:val="101525"/>
          <w:spacing w:val="-16"/>
        </w:rPr>
        <w:t> </w:t>
      </w:r>
      <w:r>
        <w:rPr>
          <w:color w:val="101525"/>
        </w:rPr>
        <w:t>para</w:t>
      </w:r>
      <w:r>
        <w:rPr>
          <w:color w:val="101525"/>
          <w:spacing w:val="-17"/>
        </w:rPr>
        <w:t> </w:t>
      </w:r>
      <w:r>
        <w:rPr>
          <w:color w:val="101525"/>
        </w:rPr>
        <w:t>ver</w:t>
      </w:r>
      <w:r>
        <w:rPr>
          <w:color w:val="101525"/>
          <w:spacing w:val="-17"/>
        </w:rPr>
        <w:t> </w:t>
      </w:r>
      <w:r>
        <w:rPr>
          <w:color w:val="101525"/>
        </w:rPr>
        <w:t>un</w:t>
      </w:r>
      <w:r>
        <w:rPr>
          <w:color w:val="101525"/>
          <w:spacing w:val="-16"/>
        </w:rPr>
        <w:t> </w:t>
      </w:r>
      <w:r>
        <w:rPr>
          <w:color w:val="101525"/>
        </w:rPr>
        <w:t>cráter</w:t>
      </w:r>
      <w:r>
        <w:rPr>
          <w:color w:val="101525"/>
          <w:spacing w:val="-17"/>
        </w:rPr>
        <w:t> </w:t>
      </w:r>
      <w:r>
        <w:rPr>
          <w:color w:val="101525"/>
        </w:rPr>
        <w:t>con</w:t>
      </w:r>
      <w:r>
        <w:rPr>
          <w:color w:val="101525"/>
          <w:spacing w:val="-16"/>
        </w:rPr>
        <w:t> </w:t>
      </w:r>
      <w:r>
        <w:rPr>
          <w:color w:val="101525"/>
        </w:rPr>
        <w:t>escoria</w:t>
      </w:r>
      <w:r>
        <w:rPr>
          <w:color w:val="101525"/>
          <w:spacing w:val="-17"/>
        </w:rPr>
        <w:t> </w:t>
      </w:r>
      <w:r>
        <w:rPr>
          <w:color w:val="101525"/>
        </w:rPr>
        <w:t>roja</w:t>
      </w:r>
      <w:r>
        <w:rPr>
          <w:color w:val="101525"/>
          <w:spacing w:val="-16"/>
        </w:rPr>
        <w:t> </w:t>
      </w:r>
      <w:r>
        <w:rPr>
          <w:color w:val="101525"/>
        </w:rPr>
        <w:t>donde</w:t>
      </w:r>
      <w:r>
        <w:rPr>
          <w:color w:val="101525"/>
          <w:spacing w:val="-17"/>
        </w:rPr>
        <w:t> </w:t>
      </w:r>
      <w:r>
        <w:rPr>
          <w:color w:val="101525"/>
        </w:rPr>
        <w:t>fueron</w:t>
      </w:r>
      <w:r>
        <w:rPr>
          <w:color w:val="101525"/>
          <w:spacing w:val="-17"/>
        </w:rPr>
        <w:t> </w:t>
      </w:r>
      <w:r>
        <w:rPr>
          <w:color w:val="101525"/>
        </w:rPr>
        <w:t>tallados</w:t>
      </w:r>
      <w:r>
        <w:rPr>
          <w:color w:val="101525"/>
          <w:spacing w:val="-16"/>
        </w:rPr>
        <w:t> </w:t>
      </w:r>
      <w:r>
        <w:rPr>
          <w:color w:val="101525"/>
        </w:rPr>
        <w:t>los</w:t>
      </w:r>
      <w:r>
        <w:rPr>
          <w:color w:val="101525"/>
          <w:spacing w:val="-17"/>
        </w:rPr>
        <w:t> </w:t>
      </w:r>
      <w:r>
        <w:rPr>
          <w:color w:val="101525"/>
        </w:rPr>
        <w:t>“sombreros”. Además, se podrá ver una hermosa vista hacia el</w:t>
      </w:r>
      <w:r>
        <w:rPr>
          <w:color w:val="101525"/>
          <w:spacing w:val="-10"/>
        </w:rPr>
        <w:t> </w:t>
      </w:r>
      <w:r>
        <w:rPr>
          <w:color w:val="101525"/>
        </w:rPr>
        <w:t>Terevaka y hacia el pueblo. Regreso al hotel. Alojamiento.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3"/>
        </w:rPr>
        <w:t> </w:t>
      </w:r>
      <w:r>
        <w:rPr>
          <w:color w:val="101525"/>
        </w:rPr>
        <w:t>5</w:t>
      </w:r>
      <w:r>
        <w:rPr>
          <w:color w:val="101525"/>
          <w:spacing w:val="14"/>
        </w:rPr>
        <w:t> </w:t>
      </w:r>
      <w:r>
        <w:rPr>
          <w:color w:val="101525"/>
        </w:rPr>
        <w:t>ISLA</w:t>
      </w:r>
      <w:r>
        <w:rPr>
          <w:color w:val="101525"/>
          <w:spacing w:val="4"/>
        </w:rPr>
        <w:t> </w:t>
      </w:r>
      <w:r>
        <w:rPr>
          <w:color w:val="101525"/>
        </w:rPr>
        <w:t>DE</w:t>
      </w:r>
      <w:r>
        <w:rPr>
          <w:color w:val="101525"/>
          <w:spacing w:val="14"/>
        </w:rPr>
        <w:t> </w:t>
      </w:r>
      <w:r>
        <w:rPr>
          <w:color w:val="101525"/>
        </w:rPr>
        <w:t>PASCUA</w:t>
      </w:r>
      <w:r>
        <w:rPr>
          <w:color w:val="101525"/>
          <w:spacing w:val="3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FULL</w:t>
      </w:r>
      <w:r>
        <w:rPr>
          <w:color w:val="101525"/>
          <w:spacing w:val="4"/>
        </w:rPr>
        <w:t> </w:t>
      </w:r>
      <w:r>
        <w:rPr>
          <w:color w:val="101525"/>
        </w:rPr>
        <w:t>DAY</w:t>
      </w:r>
      <w:r>
        <w:rPr>
          <w:color w:val="101525"/>
          <w:spacing w:val="2"/>
        </w:rPr>
        <w:t> </w:t>
      </w:r>
      <w:r>
        <w:rPr>
          <w:color w:val="101525"/>
        </w:rPr>
        <w:t>PLAYA</w:t>
      </w:r>
      <w:r>
        <w:rPr>
          <w:color w:val="101525"/>
          <w:spacing w:val="-8"/>
        </w:rPr>
        <w:t> </w:t>
      </w:r>
      <w:r>
        <w:rPr>
          <w:color w:val="101525"/>
          <w:spacing w:val="-2"/>
        </w:rPr>
        <w:t>ANAKENA</w:t>
      </w:r>
    </w:p>
    <w:p>
      <w:pPr>
        <w:pStyle w:val="BodyText"/>
        <w:spacing w:line="247" w:lineRule="auto" w:before="9"/>
        <w:ind w:left="360" w:right="351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Partiremos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recorriendo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costa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isla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haciendo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primera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Vaihu para visitar una Aldea Rapa Nui Interpretativa donde se muestran casas, hornos y gallineros que fueron construcciones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típicas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familia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antigüedad.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Luego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seguiremos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Ahu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Akahanga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donde </w:t>
      </w:r>
      <w:r>
        <w:rPr>
          <w:color w:val="101525"/>
        </w:rPr>
        <w:t>podrán</w:t>
      </w:r>
      <w:r>
        <w:rPr>
          <w:color w:val="101525"/>
          <w:spacing w:val="-2"/>
        </w:rPr>
        <w:t> </w:t>
      </w:r>
      <w:r>
        <w:rPr>
          <w:color w:val="101525"/>
        </w:rPr>
        <w:t>ver</w:t>
      </w:r>
      <w:r>
        <w:rPr>
          <w:color w:val="101525"/>
          <w:spacing w:val="-1"/>
        </w:rPr>
        <w:t> </w:t>
      </w:r>
      <w:r>
        <w:rPr>
          <w:color w:val="101525"/>
        </w:rPr>
        <w:t>una plataforma con 12 moais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una típica aldea rapanui sin restaurar</w:t>
      </w:r>
      <w:r>
        <w:rPr>
          <w:color w:val="101525"/>
          <w:spacing w:val="-1"/>
        </w:rPr>
        <w:t> </w:t>
      </w:r>
      <w:r>
        <w:rPr>
          <w:color w:val="101525"/>
        </w:rPr>
        <w:t>con restos de casas, hornos </w:t>
      </w:r>
      <w:r>
        <w:rPr>
          <w:color w:val="101525"/>
          <w:w w:val="105"/>
        </w:rPr>
        <w:t>antiguos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cueva.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Seguiremos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Ahu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Tongariki,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plataformas más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famosas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isla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cuenta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15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moais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restaurados.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Siguiendo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trayecto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pararemos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</w:rPr>
        <w:t>volcán Rano Raraku donde caminaremos aproximadamente 1 hora para ver más de 400 moais que quedaron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distintas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etapas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tallados.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Aquí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conocerán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tallado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estatuas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además sentirán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energía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aún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mantiene.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terminar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lleno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terminaremos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paradisíaca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playa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“Anakena”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arenas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blancas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origen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coralino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aguas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turquesas.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playa,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además </w:t>
      </w:r>
      <w:r>
        <w:rPr>
          <w:color w:val="101525"/>
          <w:w w:val="105"/>
        </w:rPr>
        <w:t>cuenta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Ahu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NauNau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Ahu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Ature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Huki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fueron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escenarios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grandes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descubrimientos.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vuelta hacia el pueblo podrán ver volcanes y vegetación que son parte del paisaje de la isla. Regreso a hotel seleccionado.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9"/>
      </w:pPr>
    </w:p>
    <w:p>
      <w:pPr>
        <w:pStyle w:val="Heading4"/>
        <w:spacing w:before="1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25"/>
          <w:w w:val="110"/>
        </w:rPr>
        <w:t> </w:t>
      </w:r>
      <w:r>
        <w:rPr>
          <w:color w:val="101525"/>
          <w:spacing w:val="-2"/>
          <w:w w:val="110"/>
        </w:rPr>
        <w:t>6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ISLA</w:t>
      </w:r>
      <w:r>
        <w:rPr>
          <w:color w:val="101525"/>
          <w:spacing w:val="-24"/>
          <w:w w:val="110"/>
        </w:rPr>
        <w:t> </w:t>
      </w:r>
      <w:r>
        <w:rPr>
          <w:color w:val="101525"/>
          <w:spacing w:val="-2"/>
          <w:w w:val="110"/>
        </w:rPr>
        <w:t>DE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PASCUA</w:t>
      </w:r>
      <w:r>
        <w:rPr>
          <w:color w:val="101525"/>
          <w:spacing w:val="-24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HD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ORONGO</w:t>
      </w:r>
    </w:p>
    <w:p>
      <w:pPr>
        <w:pStyle w:val="BodyText"/>
        <w:spacing w:line="247" w:lineRule="auto"/>
        <w:ind w:left="360" w:right="351"/>
        <w:jc w:val="both"/>
      </w:pPr>
      <w:r>
        <w:rPr>
          <w:color w:val="101525"/>
          <w:w w:val="105"/>
        </w:rPr>
        <w:t>Desayuno en el hotel. Por la mañana partiremos nuestra visita hacia Ahu Vinapu para ver la pared del Ahu Tahira muy similar a las paredes incas. Podrán ver un moai hecho de escoria roja que podría estar </w:t>
      </w:r>
      <w:r>
        <w:rPr>
          <w:color w:val="101525"/>
        </w:rPr>
        <w:t>representando una mujer con dos cabezas. Continuando con el recorrido subiremos en auto hacia el</w:t>
      </w:r>
      <w:r>
        <w:rPr>
          <w:color w:val="101525"/>
          <w:spacing w:val="-10"/>
        </w:rPr>
        <w:t> </w:t>
      </w:r>
      <w:r>
        <w:rPr>
          <w:color w:val="101525"/>
        </w:rPr>
        <w:t>Volcán </w:t>
      </w:r>
      <w:r>
        <w:rPr>
          <w:color w:val="101525"/>
          <w:w w:val="105"/>
        </w:rPr>
        <w:t>Rano Kau que cuenta con 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cráter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más grande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lindo de la isla. 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vista es impresionante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que </w:t>
      </w:r>
      <w:r>
        <w:rPr>
          <w:color w:val="101525"/>
        </w:rPr>
        <w:t>rodea</w:t>
      </w:r>
      <w:r>
        <w:rPr>
          <w:color w:val="101525"/>
          <w:spacing w:val="-3"/>
        </w:rPr>
        <w:t> </w:t>
      </w:r>
      <w:r>
        <w:rPr>
          <w:color w:val="101525"/>
        </w:rPr>
        <w:t>a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gente</w:t>
      </w:r>
      <w:r>
        <w:rPr>
          <w:color w:val="101525"/>
          <w:spacing w:val="-3"/>
        </w:rPr>
        <w:t> </w:t>
      </w:r>
      <w:r>
        <w:rPr>
          <w:color w:val="101525"/>
        </w:rPr>
        <w:t>te</w:t>
      </w:r>
      <w:r>
        <w:rPr>
          <w:color w:val="101525"/>
          <w:spacing w:val="-3"/>
        </w:rPr>
        <w:t> </w:t>
      </w:r>
      <w:r>
        <w:rPr>
          <w:color w:val="101525"/>
        </w:rPr>
        <w:t>hará</w:t>
      </w:r>
      <w:r>
        <w:rPr>
          <w:color w:val="101525"/>
          <w:spacing w:val="-3"/>
        </w:rPr>
        <w:t> </w:t>
      </w:r>
      <w:r>
        <w:rPr>
          <w:color w:val="101525"/>
        </w:rPr>
        <w:t>sentir</w:t>
      </w:r>
      <w:r>
        <w:rPr>
          <w:color w:val="101525"/>
          <w:spacing w:val="-9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ombligo</w:t>
      </w:r>
      <w:r>
        <w:rPr>
          <w:color w:val="101525"/>
          <w:spacing w:val="-3"/>
        </w:rPr>
        <w:t> </w:t>
      </w:r>
      <w:r>
        <w:rPr>
          <w:color w:val="101525"/>
        </w:rPr>
        <w:t>del</w:t>
      </w:r>
      <w:r>
        <w:rPr>
          <w:color w:val="101525"/>
          <w:spacing w:val="-12"/>
        </w:rPr>
        <w:t> </w:t>
      </w:r>
      <w:r>
        <w:rPr>
          <w:color w:val="101525"/>
        </w:rPr>
        <w:t>mundo.</w:t>
      </w:r>
      <w:r>
        <w:rPr>
          <w:color w:val="101525"/>
          <w:spacing w:val="-3"/>
        </w:rPr>
        <w:t> </w:t>
      </w:r>
      <w:r>
        <w:rPr>
          <w:color w:val="101525"/>
        </w:rPr>
        <w:t>Para</w:t>
      </w:r>
      <w:r>
        <w:rPr>
          <w:color w:val="101525"/>
          <w:spacing w:val="-3"/>
        </w:rPr>
        <w:t> </w:t>
      </w:r>
      <w:r>
        <w:rPr>
          <w:color w:val="101525"/>
        </w:rPr>
        <w:t>conocer</w:t>
      </w:r>
      <w:r>
        <w:rPr>
          <w:color w:val="101525"/>
          <w:spacing w:val="-9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última</w:t>
      </w:r>
      <w:r>
        <w:rPr>
          <w:color w:val="101525"/>
          <w:spacing w:val="-3"/>
        </w:rPr>
        <w:t> </w:t>
      </w:r>
      <w:r>
        <w:rPr>
          <w:color w:val="101525"/>
        </w:rPr>
        <w:t>etapa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historia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isla </w:t>
      </w:r>
      <w:r>
        <w:rPr>
          <w:color w:val="101525"/>
          <w:w w:val="105"/>
        </w:rPr>
        <w:t>antes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misioneros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católicos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aldea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Ceremonial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Orongo.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Acá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podremos conocer en detalle la competencia del Hombre Pájaro o Tangata Manu que duro más de 2 siglos y que terminó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aproximadamente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1864.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actividad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consistía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islote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Motu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Nui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busca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huevo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 </w:t>
      </w:r>
      <w:r>
        <w:rPr>
          <w:color w:val="101525"/>
        </w:rPr>
        <w:t>pájaro Manutara para ser proclamado rey o líder de la isla. De vuelta al</w:t>
      </w:r>
      <w:r>
        <w:rPr>
          <w:color w:val="101525"/>
          <w:spacing w:val="-1"/>
        </w:rPr>
        <w:t> </w:t>
      </w:r>
      <w:r>
        <w:rPr>
          <w:color w:val="101525"/>
        </w:rPr>
        <w:t>pueblo podrán disfrutar de un lindo </w:t>
      </w:r>
      <w:r>
        <w:rPr>
          <w:color w:val="101525"/>
          <w:w w:val="105"/>
        </w:rPr>
        <w:t>atardecer,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lleno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colores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sentados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Ahu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Tahai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cualquier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cercano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al hotel.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8"/>
      </w:pPr>
    </w:p>
    <w:p>
      <w:pPr>
        <w:pStyle w:val="Heading4"/>
        <w:spacing w:before="1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26"/>
          <w:w w:val="110"/>
        </w:rPr>
        <w:t> </w:t>
      </w:r>
      <w:r>
        <w:rPr>
          <w:color w:val="101525"/>
          <w:spacing w:val="-2"/>
          <w:w w:val="110"/>
        </w:rPr>
        <w:t>7</w:t>
      </w:r>
      <w:r>
        <w:rPr>
          <w:color w:val="101525"/>
          <w:spacing w:val="-18"/>
          <w:w w:val="110"/>
        </w:rPr>
        <w:t> </w:t>
      </w:r>
      <w:r>
        <w:rPr>
          <w:color w:val="101525"/>
          <w:spacing w:val="-2"/>
          <w:w w:val="110"/>
        </w:rPr>
        <w:t>ISLA</w:t>
      </w:r>
      <w:r>
        <w:rPr>
          <w:color w:val="101525"/>
          <w:spacing w:val="-25"/>
          <w:w w:val="110"/>
        </w:rPr>
        <w:t> </w:t>
      </w:r>
      <w:r>
        <w:rPr>
          <w:color w:val="101525"/>
          <w:spacing w:val="-2"/>
          <w:w w:val="110"/>
        </w:rPr>
        <w:t>DE</w:t>
      </w:r>
      <w:r>
        <w:rPr>
          <w:color w:val="101525"/>
          <w:spacing w:val="-19"/>
          <w:w w:val="110"/>
        </w:rPr>
        <w:t> </w:t>
      </w:r>
      <w:r>
        <w:rPr>
          <w:color w:val="101525"/>
          <w:spacing w:val="-2"/>
          <w:w w:val="110"/>
        </w:rPr>
        <w:t>PASCUA</w:t>
      </w:r>
      <w:r>
        <w:rPr>
          <w:color w:val="101525"/>
          <w:spacing w:val="-25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8"/>
          <w:w w:val="110"/>
        </w:rPr>
        <w:t> </w:t>
      </w:r>
      <w:r>
        <w:rPr>
          <w:color w:val="101525"/>
          <w:spacing w:val="-2"/>
          <w:w w:val="110"/>
        </w:rPr>
        <w:t>SALIDA</w:t>
      </w:r>
    </w:p>
    <w:p>
      <w:pPr>
        <w:pStyle w:val="BodyText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5"/>
        </w:rPr>
        <w:t> </w:t>
      </w:r>
      <w:r>
        <w:rPr>
          <w:color w:val="101525"/>
        </w:rPr>
        <w:t>en</w:t>
      </w:r>
      <w:r>
        <w:rPr>
          <w:color w:val="101525"/>
          <w:spacing w:val="5"/>
        </w:rPr>
        <w:t> </w:t>
      </w:r>
      <w:r>
        <w:rPr>
          <w:color w:val="101525"/>
        </w:rPr>
        <w:t>el</w:t>
      </w:r>
      <w:r>
        <w:rPr>
          <w:color w:val="101525"/>
          <w:spacing w:val="-3"/>
        </w:rPr>
        <w:t> </w:t>
      </w:r>
      <w:r>
        <w:rPr>
          <w:color w:val="101525"/>
        </w:rPr>
        <w:t>hotel.</w:t>
      </w:r>
      <w:r>
        <w:rPr>
          <w:color w:val="101525"/>
          <w:spacing w:val="-4"/>
        </w:rPr>
        <w:t> </w:t>
      </w:r>
      <w:r>
        <w:rPr>
          <w:color w:val="101525"/>
        </w:rPr>
        <w:t>A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5"/>
        </w:rPr>
        <w:t> </w:t>
      </w:r>
      <w:r>
        <w:rPr>
          <w:color w:val="101525"/>
        </w:rPr>
        <w:t>hora</w:t>
      </w:r>
      <w:r>
        <w:rPr>
          <w:color w:val="101525"/>
          <w:spacing w:val="5"/>
        </w:rPr>
        <w:t> </w:t>
      </w:r>
      <w:r>
        <w:rPr>
          <w:color w:val="101525"/>
        </w:rPr>
        <w:t>convenida,</w:t>
      </w:r>
      <w:r>
        <w:rPr>
          <w:color w:val="101525"/>
          <w:spacing w:val="5"/>
        </w:rPr>
        <w:t> </w:t>
      </w:r>
      <w:r>
        <w:rPr>
          <w:color w:val="101525"/>
        </w:rPr>
        <w:t>traslado</w:t>
      </w:r>
      <w:r>
        <w:rPr>
          <w:color w:val="101525"/>
          <w:spacing w:val="5"/>
        </w:rPr>
        <w:t> </w:t>
      </w:r>
      <w:r>
        <w:rPr>
          <w:color w:val="101525"/>
        </w:rPr>
        <w:t>al</w:t>
      </w:r>
      <w:r>
        <w:rPr>
          <w:color w:val="101525"/>
          <w:spacing w:val="-2"/>
        </w:rPr>
        <w:t> </w:t>
      </w:r>
      <w:r>
        <w:rPr>
          <w:color w:val="101525"/>
        </w:rPr>
        <w:t>aeropuerto</w:t>
      </w:r>
      <w:r>
        <w:rPr>
          <w:color w:val="101525"/>
          <w:spacing w:val="5"/>
        </w:rPr>
        <w:t> </w:t>
      </w:r>
      <w:r>
        <w:rPr>
          <w:color w:val="101525"/>
        </w:rPr>
        <w:t>para</w:t>
      </w:r>
      <w:r>
        <w:rPr>
          <w:color w:val="101525"/>
          <w:spacing w:val="5"/>
        </w:rPr>
        <w:t> </w:t>
      </w:r>
      <w:r>
        <w:rPr>
          <w:color w:val="101525"/>
        </w:rPr>
        <w:t>abordar</w:t>
      </w:r>
      <w:r>
        <w:rPr>
          <w:color w:val="101525"/>
          <w:spacing w:val="-9"/>
        </w:rPr>
        <w:t> </w:t>
      </w:r>
      <w:r>
        <w:rPr>
          <w:color w:val="101525"/>
          <w:spacing w:val="-2"/>
        </w:rPr>
        <w:t>vuelo.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left"/>
        <w:rPr>
          <w:b/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6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45460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15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6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52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3.5796pt;width:436.2pt;height:27.95pt;mso-position-horizontal-relative:page;mso-position-vertical-relative:paragraph;z-index:15730688" id="docshapegroup3" coordorigin="2796,72" coordsize="8724,559">
                <v:shape style="position:absolute;left:10527;top:161;width:351;height:342" type="#_x0000_t75" id="docshape4" stroked="false">
                  <v:imagedata r:id="rId9" o:title=""/>
                </v:shape>
                <v:shape style="position:absolute;left:11053;top:160;width:345;height:342" type="#_x0000_t75" id="docshape5" stroked="false">
                  <v:imagedata r:id="rId10" o:title=""/>
                </v:shape>
                <v:shape style="position:absolute;left:10010;top:163;width:361;height:342" type="#_x0000_t75" id="docshape6" stroked="false">
                  <v:imagedata r:id="rId11" o:title=""/>
                </v:shape>
                <v:line style="position:absolute" from="2796,280" to="9884,280" stroked="true" strokeweight="1pt" strokecolor="#95c123">
                  <v:stroke dashstyle="solid"/>
                </v:line>
                <v:shape style="position:absolute;left:9894;top:81;width:1616;height:539" id="docshape7" coordorigin="9894,82" coordsize="1616,539" path="m10064,82l9998,95,9944,131,9908,185,9894,252,9894,450,9908,516,9944,570,9998,607,10064,620,11340,620,11406,607,11460,570,11497,516,11510,450,11510,252,11497,185,11460,131,11406,95,11340,82,10064,8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73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03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Santiago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8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City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panorámico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7"/>
          <w:sz w:val="22"/>
        </w:rPr>
        <w:t>AM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Viña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Mar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Valparaíso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Isla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Pascua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03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Isla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Pascua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Anakena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box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lunch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5"/>
          <w:w w:val="105"/>
          <w:sz w:val="22"/>
        </w:rPr>
        <w:t> </w:t>
      </w:r>
      <w:r>
        <w:rPr>
          <w:color w:val="101525"/>
          <w:w w:val="105"/>
          <w:sz w:val="22"/>
        </w:rPr>
        <w:t>Ahu</w:t>
      </w:r>
      <w:r>
        <w:rPr>
          <w:color w:val="101525"/>
          <w:spacing w:val="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Akivi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10"/>
          <w:sz w:val="22"/>
        </w:rPr>
        <w:t>HD</w:t>
      </w:r>
      <w:r>
        <w:rPr>
          <w:color w:val="101525"/>
          <w:spacing w:val="-7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Orongo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Isla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Pascua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compartidos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43"/>
        <w:rPr>
          <w:sz w:val="40"/>
        </w:rPr>
      </w:pPr>
    </w:p>
    <w:p>
      <w:pPr>
        <w:pStyle w:val="Heading2"/>
        <w:ind w:left="3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2215200</wp:posOffset>
                </wp:positionH>
                <wp:positionV relativeFrom="paragraph">
                  <wp:posOffset>-39240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8" y="74917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5" y="69176"/>
                            <a:ext cx="215988" cy="222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9" y="74701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.425201pt;margin-top:-3.089766pt;width:402.6pt;height:27.95pt;mso-position-horizontal-relative:page;mso-position-vertical-relative:paragraph;z-index:15731200" id="docshapegroup8" coordorigin="3489,-62" coordsize="8052,559">
                <v:shape style="position:absolute;left:11070;top:56;width:345;height:342" type="#_x0000_t75" id="docshape9" stroked="false">
                  <v:imagedata r:id="rId12" o:title=""/>
                </v:shape>
                <v:line style="position:absolute" from="3489,188" to="9904,188" stroked="true" strokeweight="1pt" strokecolor="#95c123">
                  <v:stroke dashstyle="solid"/>
                </v:line>
                <v:shape style="position:absolute;left:10031;top:47;width:341;height:350" type="#_x0000_t75" id="docshape10" stroked="false">
                  <v:imagedata r:id="rId13" o:title=""/>
                </v:shape>
                <v:shape style="position:absolute;left:10534;top:55;width:375;height:342" type="#_x0000_t75" id="docshape11" stroked="false">
                  <v:imagedata r:id="rId14" o:title=""/>
                </v:shape>
                <v:shape style="position:absolute;left:9913;top:-52;width:1616;height:539" id="docshape12" coordorigin="9914,-52" coordsize="1616,539" path="m10084,-52l10018,-38,9964,-2,9927,52,9914,118,9914,317,9927,383,9964,437,10018,473,10084,487,11360,487,11426,473,11480,437,11516,383,11530,317,11530,118,11516,52,11480,-2,11426,-38,11360,-52,10084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Tickets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internacionales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49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entrada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Parque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Nacional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Rapa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Nui,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esta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puede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ser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comprada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directamente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pax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en destino o a través de nosotros con cargo adicional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Propinas</w:t>
      </w:r>
      <w:r>
        <w:rPr>
          <w:color w:val="101525"/>
          <w:spacing w:val="22"/>
          <w:sz w:val="22"/>
        </w:rPr>
        <w:t> </w:t>
      </w:r>
      <w:r>
        <w:rPr>
          <w:color w:val="101525"/>
          <w:spacing w:val="-2"/>
          <w:sz w:val="22"/>
        </w:rPr>
        <w:t>voluntarias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Comidas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brebajes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8"/>
          <w:pgSz w:w="12240" w:h="15840"/>
          <w:pgMar w:header="0" w:footer="1466" w:top="760" w:bottom="1700" w:left="360" w:right="360"/>
        </w:sectPr>
      </w:pPr>
    </w:p>
    <w:p>
      <w:pPr>
        <w:pStyle w:val="Heading2"/>
        <w:spacing w:before="83"/>
        <w:ind w:left="366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95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6992">
                <wp:simplePos x="0" y="0"/>
                <wp:positionH relativeFrom="page">
                  <wp:posOffset>457203</wp:posOffset>
                </wp:positionH>
                <wp:positionV relativeFrom="paragraph">
                  <wp:posOffset>418018</wp:posOffset>
                </wp:positionV>
                <wp:extent cx="6863080" cy="688784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6887845"/>
                          <a:chExt cx="6863080" cy="68878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6" y="5721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588439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588439" y="359994"/>
                                </a:lnTo>
                                <a:lnTo>
                                  <a:pt x="1588439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892435" y="0"/>
                                </a:moveTo>
                                <a:lnTo>
                                  <a:pt x="1588439" y="0"/>
                                </a:lnTo>
                                <a:lnTo>
                                  <a:pt x="1588439" y="359994"/>
                                </a:lnTo>
                                <a:lnTo>
                                  <a:pt x="3892435" y="359994"/>
                                </a:lnTo>
                                <a:lnTo>
                                  <a:pt x="389243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864442" y="0"/>
                                </a:moveTo>
                                <a:lnTo>
                                  <a:pt x="3892448" y="0"/>
                                </a:lnTo>
                                <a:lnTo>
                                  <a:pt x="3892448" y="359994"/>
                                </a:lnTo>
                                <a:lnTo>
                                  <a:pt x="4864442" y="359994"/>
                                </a:lnTo>
                                <a:lnTo>
                                  <a:pt x="4864442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836437" y="0"/>
                                </a:moveTo>
                                <a:lnTo>
                                  <a:pt x="4864442" y="0"/>
                                </a:lnTo>
                                <a:lnTo>
                                  <a:pt x="4864442" y="359994"/>
                                </a:lnTo>
                                <a:lnTo>
                                  <a:pt x="5836437" y="359994"/>
                                </a:lnTo>
                                <a:lnTo>
                                  <a:pt x="583643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98" y="0"/>
                                </a:moveTo>
                                <a:lnTo>
                                  <a:pt x="5836450" y="0"/>
                                </a:lnTo>
                                <a:lnTo>
                                  <a:pt x="5836450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7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27" y="6881717"/>
                            <a:ext cx="1466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0">
                                <a:moveTo>
                                  <a:pt x="0" y="0"/>
                                </a:moveTo>
                                <a:lnTo>
                                  <a:pt x="146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93521" y="6881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97521" y="688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869521" y="688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41521" y="6881717"/>
                            <a:ext cx="8934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0">
                                <a:moveTo>
                                  <a:pt x="0" y="0"/>
                                </a:moveTo>
                                <a:lnTo>
                                  <a:pt x="8931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52920" cy="68776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6877684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6751269"/>
                                </a:lnTo>
                                <a:lnTo>
                                  <a:pt x="9901" y="6800318"/>
                                </a:lnTo>
                                <a:lnTo>
                                  <a:pt x="36904" y="6840372"/>
                                </a:lnTo>
                                <a:lnTo>
                                  <a:pt x="76954" y="6867376"/>
                                </a:lnTo>
                                <a:lnTo>
                                  <a:pt x="125996" y="6877278"/>
                                </a:lnTo>
                                <a:lnTo>
                                  <a:pt x="6726491" y="6877278"/>
                                </a:lnTo>
                                <a:lnTo>
                                  <a:pt x="6775533" y="6867376"/>
                                </a:lnTo>
                                <a:lnTo>
                                  <a:pt x="6815583" y="6840372"/>
                                </a:lnTo>
                                <a:lnTo>
                                  <a:pt x="6842586" y="6800318"/>
                                </a:lnTo>
                                <a:lnTo>
                                  <a:pt x="6852488" y="675126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2.914845pt;width:540.4pt;height:542.35pt;mso-position-horizontal-relative:page;mso-position-vertical-relative:paragraph;z-index:-15999488" id="docshapegroup13" coordorigin="720,658" coordsize="10808,10847">
                <v:shape style="position:absolute;left:728;top:667;width:10792;height:567" id="docshape14" coordorigin="728,667" coordsize="10792,567" path="m3229,667l921,667,849,682,786,724,744,787,728,865,728,1234,3229,1234,3229,667xm6858,667l3229,667,3229,1234,6858,1234,6858,667xm8389,667l6858,667,6858,1234,8389,1234,8389,667xm9919,667l8389,667,8389,1234,9919,1234,9919,667xm11326,667l9919,667,9919,1234,11519,1234,11519,865,11504,787,11461,724,11398,682,11326,667xe" filled="true" fillcolor="#bad369" stroked="false">
                  <v:path arrowok="t"/>
                  <v:fill type="solid"/>
                </v:shape>
                <v:line style="position:absolute" from="921,11496" to="3229,11496" stroked="true" strokeweight=".1pt" strokecolor="#dbe5aa">
                  <v:stroke dashstyle="solid"/>
                </v:line>
                <v:line style="position:absolute" from="3229,11496" to="6858,11496" stroked="true" strokeweight=".1pt" strokecolor="#dbe5aa">
                  <v:stroke dashstyle="solid"/>
                </v:line>
                <v:line style="position:absolute" from="6858,11496" to="8389,11496" stroked="true" strokeweight=".1pt" strokecolor="#dbe5aa">
                  <v:stroke dashstyle="solid"/>
                </v:line>
                <v:line style="position:absolute" from="8389,11496" to="9919,11496" stroked="true" strokeweight=".1pt" strokecolor="#dbe5aa">
                  <v:stroke dashstyle="solid"/>
                </v:line>
                <v:line style="position:absolute" from="9919,11496" to="11326,11496" stroked="true" strokeweight=".1pt" strokecolor="#dbe5aa">
                  <v:stroke dashstyle="solid"/>
                </v:line>
                <v:shape style="position:absolute;left:728;top:666;width:10792;height:10831" id="docshape15" coordorigin="728,666" coordsize="10792,10831" path="m926,666l849,682,786,724,744,787,728,865,728,11298,744,11375,786,11439,849,11481,926,11497,11321,11497,11398,11481,11461,11439,11504,11375,11519,11298,11519,865,11504,787,11461,724,11398,682,11321,666,926,666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</w:t>
      </w:r>
      <w:r>
        <w:rPr>
          <w:b/>
          <w:color w:val="101525"/>
          <w:spacing w:val="-2"/>
          <w:w w:val="105"/>
        </w:rPr>
        <w:t>USD</w:t>
      </w:r>
      <w:r>
        <w:rPr>
          <w:color w:val="101525"/>
          <w:spacing w:val="-2"/>
          <w:w w:val="105"/>
        </w:rPr>
        <w:t>).</w:t>
      </w:r>
    </w:p>
    <w:p>
      <w:pPr>
        <w:pStyle w:val="BodyText"/>
        <w:spacing w:before="6" w:after="1"/>
        <w:rPr>
          <w:sz w:val="18"/>
        </w:rPr>
      </w:pPr>
    </w:p>
    <w:tbl>
      <w:tblPr>
        <w:tblW w:w="0" w:type="auto"/>
        <w:jc w:val="left"/>
        <w:tblInd w:w="375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2308"/>
        <w:gridCol w:w="3628"/>
        <w:gridCol w:w="1530"/>
        <w:gridCol w:w="1530"/>
        <w:gridCol w:w="1406"/>
        <w:gridCol w:w="193"/>
      </w:tblGrid>
      <w:tr>
        <w:trPr>
          <w:trHeight w:val="561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08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442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362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DIARÍAS</w:t>
            </w:r>
          </w:p>
        </w:tc>
        <w:tc>
          <w:tcPr>
            <w:tcW w:w="1530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530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406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177"/>
              <w:ind w:left="603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 w:val="restart"/>
            <w:tcBorders>
              <w:left w:val="nil"/>
              <w:bottom w:val="single" w:sz="2" w:space="0" w:color="BAD369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Turista</w:t>
            </w:r>
          </w:p>
        </w:tc>
        <w:tc>
          <w:tcPr>
            <w:tcW w:w="3628" w:type="dxa"/>
          </w:tcPr>
          <w:p>
            <w:pPr>
              <w:pStyle w:val="TableParagraph"/>
              <w:spacing w:before="130"/>
              <w:ind w:left="834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01ENE27-</w:t>
            </w:r>
            <w:r>
              <w:rPr>
                <w:color w:val="101525"/>
                <w:spacing w:val="-2"/>
                <w:w w:val="110"/>
                <w:sz w:val="22"/>
              </w:rPr>
              <w:t>31MAR27</w:t>
            </w:r>
          </w:p>
          <w:p>
            <w:pPr>
              <w:pStyle w:val="TableParagraph"/>
              <w:spacing w:before="9"/>
              <w:ind w:left="802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01OCT27-</w:t>
            </w:r>
            <w:r>
              <w:rPr>
                <w:color w:val="101525"/>
                <w:spacing w:val="-2"/>
                <w:w w:val="110"/>
                <w:sz w:val="22"/>
              </w:rPr>
              <w:t>30NOV27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2579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1595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1505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01MAY27-</w:t>
            </w:r>
            <w:r>
              <w:rPr>
                <w:color w:val="101525"/>
                <w:spacing w:val="-2"/>
                <w:w w:val="110"/>
                <w:sz w:val="22"/>
              </w:rPr>
              <w:t>30JUN27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2259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1439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1355</w:t>
            </w:r>
          </w:p>
        </w:tc>
      </w:tr>
      <w:tr>
        <w:trPr>
          <w:trHeight w:val="1298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150"/>
              <w:ind w:left="828"/>
              <w:rPr>
                <w:sz w:val="22"/>
              </w:rPr>
            </w:pPr>
            <w:r>
              <w:rPr>
                <w:w w:val="105"/>
                <w:sz w:val="22"/>
              </w:rPr>
              <w:t>01ABR27-</w:t>
            </w:r>
            <w:r>
              <w:rPr>
                <w:spacing w:val="-2"/>
                <w:w w:val="110"/>
                <w:sz w:val="22"/>
              </w:rPr>
              <w:t>30ABR27</w:t>
            </w:r>
          </w:p>
          <w:p>
            <w:pPr>
              <w:pStyle w:val="TableParagraph"/>
              <w:spacing w:before="9"/>
              <w:ind w:left="863"/>
              <w:rPr>
                <w:sz w:val="22"/>
              </w:rPr>
            </w:pPr>
            <w:r>
              <w:rPr>
                <w:w w:val="105"/>
                <w:sz w:val="22"/>
              </w:rPr>
              <w:t>01JUL27-</w:t>
            </w:r>
            <w:r>
              <w:rPr>
                <w:spacing w:val="-2"/>
                <w:w w:val="105"/>
                <w:sz w:val="22"/>
              </w:rPr>
              <w:t>31AGO27</w:t>
            </w:r>
          </w:p>
          <w:p>
            <w:pPr>
              <w:pStyle w:val="TableParagraph"/>
              <w:spacing w:before="8"/>
              <w:ind w:left="862"/>
              <w:rPr>
                <w:sz w:val="22"/>
              </w:rPr>
            </w:pPr>
            <w:r>
              <w:rPr>
                <w:w w:val="105"/>
                <w:sz w:val="22"/>
              </w:rPr>
              <w:t>01SEP27-</w:t>
            </w:r>
            <w:r>
              <w:rPr>
                <w:spacing w:val="-2"/>
                <w:w w:val="110"/>
                <w:sz w:val="22"/>
              </w:rPr>
              <w:t>30SEP27</w:t>
            </w:r>
          </w:p>
          <w:p>
            <w:pPr>
              <w:pStyle w:val="TableParagraph"/>
              <w:spacing w:before="9"/>
              <w:ind w:left="933"/>
              <w:rPr>
                <w:sz w:val="22"/>
              </w:rPr>
            </w:pPr>
            <w:r>
              <w:rPr>
                <w:w w:val="105"/>
                <w:sz w:val="22"/>
              </w:rPr>
              <w:t>01DIC27-</w:t>
            </w:r>
            <w:r>
              <w:rPr>
                <w:spacing w:val="-2"/>
                <w:w w:val="105"/>
                <w:sz w:val="22"/>
              </w:rPr>
              <w:t>31DIC27</w:t>
            </w: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2425</w:t>
            </w: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1519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1435</w:t>
            </w:r>
          </w:p>
        </w:tc>
      </w:tr>
      <w:tr>
        <w:trPr>
          <w:trHeight w:val="1298" w:hRule="atLeast"/>
        </w:trPr>
        <w:tc>
          <w:tcPr>
            <w:tcW w:w="2501" w:type="dxa"/>
            <w:gridSpan w:val="2"/>
            <w:vMerge w:val="restart"/>
            <w:tcBorders>
              <w:top w:val="single" w:sz="2" w:space="0" w:color="BAD369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4"/>
              <w:rPr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w="3628" w:type="dxa"/>
            <w:shd w:val="clear" w:color="auto" w:fill="F4F3F8"/>
          </w:tcPr>
          <w:p>
            <w:pPr>
              <w:pStyle w:val="TableParagraph"/>
              <w:spacing w:before="150"/>
              <w:ind w:left="853"/>
              <w:rPr>
                <w:sz w:val="22"/>
              </w:rPr>
            </w:pPr>
            <w:r>
              <w:rPr>
                <w:w w:val="105"/>
                <w:sz w:val="22"/>
              </w:rPr>
              <w:t>01ENE27-</w:t>
            </w:r>
            <w:r>
              <w:rPr>
                <w:spacing w:val="-2"/>
                <w:w w:val="110"/>
                <w:sz w:val="22"/>
              </w:rPr>
              <w:t>28FEB27</w:t>
            </w:r>
          </w:p>
          <w:p>
            <w:pPr>
              <w:pStyle w:val="TableParagraph"/>
              <w:spacing w:before="9"/>
              <w:ind w:left="876"/>
              <w:rPr>
                <w:sz w:val="22"/>
              </w:rPr>
            </w:pPr>
            <w:r>
              <w:rPr>
                <w:w w:val="105"/>
                <w:sz w:val="22"/>
              </w:rPr>
              <w:t>15SEP27-</w:t>
            </w:r>
            <w:r>
              <w:rPr>
                <w:spacing w:val="-2"/>
                <w:w w:val="110"/>
                <w:sz w:val="22"/>
              </w:rPr>
              <w:t>30SEP27</w:t>
            </w:r>
          </w:p>
          <w:p>
            <w:pPr>
              <w:pStyle w:val="TableParagraph"/>
              <w:spacing w:before="8"/>
              <w:ind w:left="802"/>
              <w:rPr>
                <w:sz w:val="22"/>
              </w:rPr>
            </w:pPr>
            <w:r>
              <w:rPr>
                <w:w w:val="105"/>
                <w:sz w:val="22"/>
              </w:rPr>
              <w:t>01OCT27-</w:t>
            </w:r>
            <w:r>
              <w:rPr>
                <w:spacing w:val="-2"/>
                <w:w w:val="110"/>
                <w:sz w:val="22"/>
              </w:rPr>
              <w:t>30NOV27</w:t>
            </w:r>
          </w:p>
          <w:p>
            <w:pPr>
              <w:pStyle w:val="TableParagraph"/>
              <w:spacing w:before="9"/>
              <w:ind w:left="933"/>
              <w:rPr>
                <w:sz w:val="22"/>
              </w:rPr>
            </w:pPr>
            <w:r>
              <w:rPr>
                <w:w w:val="105"/>
                <w:sz w:val="22"/>
              </w:rPr>
              <w:t>01DIC27-</w:t>
            </w:r>
            <w:r>
              <w:rPr>
                <w:spacing w:val="-2"/>
                <w:w w:val="105"/>
                <w:sz w:val="22"/>
              </w:rPr>
              <w:t>31DIC27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3765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2155</w:t>
            </w:r>
          </w:p>
        </w:tc>
        <w:tc>
          <w:tcPr>
            <w:tcW w:w="1599" w:type="dxa"/>
            <w:gridSpan w:val="2"/>
            <w:tcBorders>
              <w:right w:val="nil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531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2029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color w:val="101525"/>
                <w:sz w:val="22"/>
              </w:rPr>
              <w:t>01MAR27-</w:t>
            </w:r>
            <w:r>
              <w:rPr>
                <w:color w:val="101525"/>
                <w:spacing w:val="-2"/>
                <w:sz w:val="22"/>
              </w:rPr>
              <w:t>31MAR27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3865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2205</w:t>
            </w:r>
          </w:p>
        </w:tc>
        <w:tc>
          <w:tcPr>
            <w:tcW w:w="1599" w:type="dxa"/>
            <w:gridSpan w:val="2"/>
            <w:tcBorders>
              <w:right w:val="nil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34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2065</w:t>
            </w:r>
          </w:p>
        </w:tc>
      </w:tr>
      <w:tr>
        <w:trPr>
          <w:trHeight w:val="1298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spacing w:before="150"/>
              <w:ind w:left="828"/>
              <w:rPr>
                <w:sz w:val="22"/>
              </w:rPr>
            </w:pPr>
            <w:r>
              <w:rPr>
                <w:w w:val="105"/>
                <w:sz w:val="22"/>
              </w:rPr>
              <w:t>01ABR27-</w:t>
            </w:r>
            <w:r>
              <w:rPr>
                <w:spacing w:val="-2"/>
                <w:w w:val="110"/>
                <w:sz w:val="22"/>
              </w:rPr>
              <w:t>30ABR27</w:t>
            </w:r>
          </w:p>
          <w:p>
            <w:pPr>
              <w:pStyle w:val="TableParagraph"/>
              <w:spacing w:before="9"/>
              <w:ind w:left="8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01MAY27-</w:t>
            </w:r>
            <w:r>
              <w:rPr>
                <w:spacing w:val="-2"/>
                <w:w w:val="110"/>
                <w:sz w:val="22"/>
              </w:rPr>
              <w:t>30JUN27</w:t>
            </w:r>
          </w:p>
          <w:p>
            <w:pPr>
              <w:pStyle w:val="TableParagraph"/>
              <w:spacing w:before="8"/>
              <w:ind w:left="863"/>
              <w:rPr>
                <w:sz w:val="22"/>
              </w:rPr>
            </w:pPr>
            <w:r>
              <w:rPr>
                <w:w w:val="105"/>
                <w:sz w:val="22"/>
              </w:rPr>
              <w:t>01JUL27-</w:t>
            </w:r>
            <w:r>
              <w:rPr>
                <w:spacing w:val="-2"/>
                <w:w w:val="105"/>
                <w:sz w:val="22"/>
              </w:rPr>
              <w:t>31AGO27</w:t>
            </w:r>
          </w:p>
          <w:p>
            <w:pPr>
              <w:pStyle w:val="TableParagraph"/>
              <w:spacing w:before="9"/>
              <w:ind w:left="894"/>
              <w:rPr>
                <w:sz w:val="22"/>
              </w:rPr>
            </w:pPr>
            <w:r>
              <w:rPr>
                <w:w w:val="105"/>
                <w:sz w:val="22"/>
              </w:rPr>
              <w:t>01SEP27-</w:t>
            </w:r>
            <w:r>
              <w:rPr>
                <w:spacing w:val="-2"/>
                <w:w w:val="110"/>
                <w:sz w:val="22"/>
              </w:rPr>
              <w:t>14SEP27</w:t>
            </w:r>
          </w:p>
        </w:tc>
        <w:tc>
          <w:tcPr>
            <w:tcW w:w="1530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3249</w:t>
            </w:r>
          </w:p>
        </w:tc>
        <w:tc>
          <w:tcPr>
            <w:tcW w:w="1530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1895</w:t>
            </w:r>
          </w:p>
        </w:tc>
        <w:tc>
          <w:tcPr>
            <w:tcW w:w="1599" w:type="dxa"/>
            <w:gridSpan w:val="2"/>
            <w:tcBorders>
              <w:bottom w:val="single" w:sz="2" w:space="0" w:color="BAD369"/>
              <w:right w:val="nil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5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1759</w:t>
            </w:r>
          </w:p>
        </w:tc>
      </w:tr>
      <w:tr>
        <w:trPr>
          <w:trHeight w:val="1015" w:hRule="atLeast"/>
        </w:trPr>
        <w:tc>
          <w:tcPr>
            <w:tcW w:w="2501" w:type="dxa"/>
            <w:gridSpan w:val="2"/>
            <w:vMerge w:val="restart"/>
            <w:tcBorders>
              <w:top w:val="single" w:sz="2" w:space="0" w:color="BAD369"/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4"/>
              <w:rPr>
                <w:sz w:val="22"/>
              </w:rPr>
            </w:pPr>
          </w:p>
          <w:p>
            <w:pPr>
              <w:pStyle w:val="TableParagraph"/>
              <w:ind w:left="781"/>
              <w:rPr>
                <w:sz w:val="22"/>
              </w:rPr>
            </w:pPr>
            <w:r>
              <w:rPr>
                <w:color w:val="101525"/>
                <w:spacing w:val="-2"/>
                <w:w w:val="105"/>
                <w:sz w:val="22"/>
              </w:rPr>
              <w:t>Boutique</w:t>
            </w:r>
          </w:p>
        </w:tc>
        <w:tc>
          <w:tcPr>
            <w:tcW w:w="3628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9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01ABR27-</w:t>
            </w:r>
            <w:r>
              <w:rPr>
                <w:color w:val="101525"/>
                <w:spacing w:val="-2"/>
                <w:w w:val="110"/>
                <w:sz w:val="22"/>
              </w:rPr>
              <w:t>14SEP27</w:t>
            </w:r>
          </w:p>
        </w:tc>
        <w:tc>
          <w:tcPr>
            <w:tcW w:w="1530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9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3825</w:t>
            </w:r>
          </w:p>
        </w:tc>
        <w:tc>
          <w:tcPr>
            <w:tcW w:w="1530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9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2485</w:t>
            </w:r>
          </w:p>
        </w:tc>
        <w:tc>
          <w:tcPr>
            <w:tcW w:w="1599" w:type="dxa"/>
            <w:gridSpan w:val="2"/>
            <w:tcBorders>
              <w:top w:val="single" w:sz="2" w:space="0" w:color="BAD369"/>
              <w:right w:val="nil"/>
            </w:tcBorders>
          </w:tcPr>
          <w:p>
            <w:pPr>
              <w:pStyle w:val="TableParagraph"/>
              <w:spacing w:before="149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-</w:t>
            </w:r>
          </w:p>
        </w:tc>
      </w:tr>
      <w:tr>
        <w:trPr>
          <w:trHeight w:val="618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206"/>
              <w:ind w:left="1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15SEP27-</w:t>
            </w:r>
            <w:r>
              <w:rPr>
                <w:spacing w:val="-2"/>
                <w:w w:val="110"/>
                <w:sz w:val="22"/>
              </w:rPr>
              <w:t>30SEP27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206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4015</w:t>
            </w:r>
          </w:p>
        </w:tc>
        <w:tc>
          <w:tcPr>
            <w:tcW w:w="1530" w:type="dxa"/>
          </w:tcPr>
          <w:p>
            <w:pPr>
              <w:pStyle w:val="TableParagraph"/>
              <w:spacing w:before="206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2649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ind w:left="6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-</w:t>
            </w:r>
          </w:p>
        </w:tc>
      </w:tr>
      <w:tr>
        <w:trPr>
          <w:trHeight w:val="107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169"/>
              <w:ind w:left="858"/>
              <w:rPr>
                <w:sz w:val="22"/>
              </w:rPr>
            </w:pPr>
            <w:r>
              <w:rPr>
                <w:w w:val="105"/>
                <w:sz w:val="22"/>
              </w:rPr>
              <w:t>01ENE27-</w:t>
            </w:r>
            <w:r>
              <w:rPr>
                <w:spacing w:val="-2"/>
                <w:w w:val="110"/>
                <w:sz w:val="22"/>
              </w:rPr>
              <w:t>31ENE27</w:t>
            </w:r>
          </w:p>
          <w:p>
            <w:pPr>
              <w:pStyle w:val="TableParagraph"/>
              <w:spacing w:before="8"/>
              <w:ind w:left="857"/>
              <w:rPr>
                <w:sz w:val="22"/>
              </w:rPr>
            </w:pPr>
            <w:r>
              <w:rPr>
                <w:w w:val="105"/>
                <w:sz w:val="22"/>
              </w:rPr>
              <w:t>16FEB27-</w:t>
            </w:r>
            <w:r>
              <w:rPr>
                <w:spacing w:val="-2"/>
                <w:w w:val="110"/>
                <w:sz w:val="22"/>
              </w:rPr>
              <w:t>31MAR27</w:t>
            </w:r>
          </w:p>
          <w:p>
            <w:pPr>
              <w:pStyle w:val="TableParagraph"/>
              <w:spacing w:before="9"/>
              <w:ind w:left="890"/>
              <w:rPr>
                <w:sz w:val="22"/>
              </w:rPr>
            </w:pPr>
            <w:r>
              <w:rPr>
                <w:w w:val="105"/>
                <w:sz w:val="22"/>
              </w:rPr>
              <w:t>01OCT27-</w:t>
            </w:r>
            <w:r>
              <w:rPr>
                <w:spacing w:val="-2"/>
                <w:w w:val="105"/>
                <w:sz w:val="22"/>
              </w:rPr>
              <w:t>31DIC27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4189</w:t>
            </w:r>
          </w:p>
        </w:tc>
        <w:tc>
          <w:tcPr>
            <w:tcW w:w="1530" w:type="dxa"/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2735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-</w:t>
            </w:r>
          </w:p>
        </w:tc>
      </w:tr>
      <w:tr>
        <w:trPr>
          <w:trHeight w:val="618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206"/>
              <w:ind w:left="2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01FEB27-</w:t>
            </w:r>
            <w:r>
              <w:rPr>
                <w:spacing w:val="-2"/>
                <w:w w:val="105"/>
                <w:sz w:val="22"/>
              </w:rPr>
              <w:t>15FEB27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206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4619</w:t>
            </w:r>
          </w:p>
        </w:tc>
        <w:tc>
          <w:tcPr>
            <w:tcW w:w="1530" w:type="dxa"/>
          </w:tcPr>
          <w:p>
            <w:pPr>
              <w:pStyle w:val="TableParagraph"/>
              <w:spacing w:before="206"/>
              <w:ind w:left="10" w:right="6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3035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ind w:left="6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-</w:t>
            </w:r>
          </w:p>
        </w:tc>
      </w:tr>
    </w:tbl>
    <w:p>
      <w:pPr>
        <w:pStyle w:val="BodyText"/>
        <w:spacing w:line="247" w:lineRule="auto" w:before="163"/>
        <w:ind w:left="435" w:right="139"/>
      </w:pPr>
      <w:r>
        <w:rPr>
          <w:b/>
          <w:w w:val="105"/>
        </w:rPr>
        <w:t>Nota</w:t>
      </w:r>
      <w:r>
        <w:rPr>
          <w:w w:val="105"/>
        </w:rPr>
        <w:t>:</w:t>
      </w:r>
      <w:r>
        <w:rPr>
          <w:spacing w:val="34"/>
          <w:w w:val="105"/>
        </w:rPr>
        <w:t> </w:t>
      </w:r>
      <w:r>
        <w:rPr>
          <w:w w:val="105"/>
        </w:rPr>
        <w:t>Tarifas</w:t>
      </w:r>
      <w:r>
        <w:rPr>
          <w:spacing w:val="40"/>
          <w:w w:val="105"/>
        </w:rPr>
        <w:t> </w:t>
      </w:r>
      <w:r>
        <w:rPr>
          <w:w w:val="105"/>
        </w:rPr>
        <w:t>no</w:t>
      </w:r>
      <w:r>
        <w:rPr>
          <w:spacing w:val="40"/>
          <w:w w:val="105"/>
        </w:rPr>
        <w:t> </w:t>
      </w:r>
      <w:r>
        <w:rPr>
          <w:w w:val="105"/>
        </w:rPr>
        <w:t>aplican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ferias,</w:t>
      </w:r>
      <w:r>
        <w:rPr>
          <w:spacing w:val="40"/>
          <w:w w:val="105"/>
        </w:rPr>
        <w:t> </w:t>
      </w:r>
      <w:r>
        <w:rPr>
          <w:w w:val="105"/>
        </w:rPr>
        <w:t>congresos</w:t>
      </w:r>
      <w:r>
        <w:rPr>
          <w:spacing w:val="40"/>
          <w:w w:val="105"/>
        </w:rPr>
        <w:t> </w:t>
      </w:r>
      <w:r>
        <w:rPr>
          <w:w w:val="105"/>
        </w:rPr>
        <w:t>o</w:t>
      </w:r>
      <w:r>
        <w:rPr>
          <w:spacing w:val="40"/>
          <w:w w:val="105"/>
        </w:rPr>
        <w:t> </w:t>
      </w:r>
      <w:r>
        <w:rPr>
          <w:w w:val="105"/>
        </w:rPr>
        <w:t>eventos</w:t>
      </w:r>
      <w:r>
        <w:rPr>
          <w:spacing w:val="40"/>
          <w:w w:val="105"/>
        </w:rPr>
        <w:t> </w:t>
      </w:r>
      <w:r>
        <w:rPr>
          <w:w w:val="105"/>
        </w:rPr>
        <w:t>especiales.</w:t>
      </w:r>
      <w:r>
        <w:rPr>
          <w:spacing w:val="40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costos</w:t>
      </w:r>
      <w:r>
        <w:rPr>
          <w:spacing w:val="40"/>
          <w:w w:val="105"/>
        </w:rPr>
        <w:t> </w:t>
      </w:r>
      <w:r>
        <w:rPr>
          <w:w w:val="105"/>
        </w:rPr>
        <w:t>adicionales</w:t>
      </w:r>
      <w:r>
        <w:rPr>
          <w:spacing w:val="40"/>
          <w:w w:val="105"/>
        </w:rPr>
        <w:t> </w:t>
      </w:r>
      <w:r>
        <w:rPr>
          <w:w w:val="105"/>
        </w:rPr>
        <w:t>serán informados</w:t>
      </w:r>
      <w:r>
        <w:rPr>
          <w:spacing w:val="-9"/>
          <w:w w:val="105"/>
        </w:rPr>
        <w:t> </w:t>
      </w:r>
      <w:r>
        <w:rPr>
          <w:w w:val="105"/>
        </w:rPr>
        <w:t>por</w:t>
      </w:r>
      <w:r>
        <w:rPr>
          <w:spacing w:val="-14"/>
          <w:w w:val="105"/>
        </w:rPr>
        <w:t> </w:t>
      </w:r>
      <w:r>
        <w:rPr>
          <w:w w:val="105"/>
        </w:rPr>
        <w:t>su</w:t>
      </w:r>
      <w:r>
        <w:rPr>
          <w:spacing w:val="-9"/>
          <w:w w:val="105"/>
        </w:rPr>
        <w:t> </w:t>
      </w:r>
      <w:r>
        <w:rPr>
          <w:w w:val="105"/>
        </w:rPr>
        <w:t>ejecutiva</w:t>
      </w:r>
      <w:r>
        <w:rPr>
          <w:spacing w:val="-9"/>
          <w:w w:val="105"/>
        </w:rPr>
        <w:t> </w:t>
      </w:r>
      <w:r>
        <w:rPr>
          <w:w w:val="105"/>
        </w:rPr>
        <w:t>(o)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reservas.</w:t>
      </w:r>
    </w:p>
    <w:p>
      <w:pPr>
        <w:pStyle w:val="BodyText"/>
        <w:spacing w:after="0" w:line="247" w:lineRule="auto"/>
        <w:sectPr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3"/>
        <w:ind w:left="360"/>
      </w:pPr>
      <w:r>
        <w:rPr>
          <w:color w:val="101525"/>
          <w:spacing w:val="-2"/>
          <w:w w:val="110"/>
        </w:rPr>
        <w:t>EXCURSIONES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OPCIONALES</w:t>
      </w:r>
    </w:p>
    <w:p>
      <w:pPr>
        <w:pStyle w:val="BodyText"/>
        <w:spacing w:before="67"/>
        <w:rPr>
          <w:b/>
        </w:rPr>
      </w:pPr>
    </w:p>
    <w:p>
      <w:pPr>
        <w:pStyle w:val="Heading4"/>
        <w:jc w:val="both"/>
      </w:pPr>
      <w:r>
        <w:rPr>
          <w:color w:val="101525"/>
        </w:rPr>
        <w:t>HD</w:t>
      </w:r>
      <w:r>
        <w:rPr>
          <w:color w:val="101525"/>
          <w:spacing w:val="42"/>
        </w:rPr>
        <w:t> </w:t>
      </w:r>
      <w:r>
        <w:rPr>
          <w:color w:val="101525"/>
        </w:rPr>
        <w:t>PASEO</w:t>
      </w:r>
      <w:r>
        <w:rPr>
          <w:color w:val="101525"/>
          <w:spacing w:val="42"/>
        </w:rPr>
        <w:t> </w:t>
      </w:r>
      <w:r>
        <w:rPr>
          <w:color w:val="101525"/>
        </w:rPr>
        <w:t>A</w:t>
      </w:r>
      <w:r>
        <w:rPr>
          <w:color w:val="101525"/>
          <w:spacing w:val="42"/>
        </w:rPr>
        <w:t> </w:t>
      </w:r>
      <w:r>
        <w:rPr>
          <w:color w:val="101525"/>
        </w:rPr>
        <w:t>CABALLO</w:t>
      </w:r>
      <w:r>
        <w:rPr>
          <w:color w:val="101525"/>
          <w:spacing w:val="42"/>
        </w:rPr>
        <w:t> </w:t>
      </w:r>
      <w:r>
        <w:rPr>
          <w:color w:val="101525"/>
        </w:rPr>
        <w:t>TEREVACA/ROIHO</w:t>
      </w:r>
      <w:r>
        <w:rPr>
          <w:color w:val="101525"/>
          <w:spacing w:val="42"/>
        </w:rPr>
        <w:t> </w:t>
      </w:r>
      <w:r>
        <w:rPr>
          <w:color w:val="101525"/>
        </w:rPr>
        <w:t>–</w:t>
      </w:r>
      <w:r>
        <w:rPr>
          <w:color w:val="101525"/>
          <w:spacing w:val="42"/>
        </w:rPr>
        <w:t> </w:t>
      </w:r>
      <w:r>
        <w:rPr>
          <w:color w:val="101525"/>
          <w:spacing w:val="-2"/>
        </w:rPr>
        <w:t>145USD</w:t>
      </w:r>
    </w:p>
    <w:p>
      <w:pPr>
        <w:pStyle w:val="BodyText"/>
        <w:spacing w:line="247" w:lineRule="auto"/>
        <w:ind w:left="360" w:right="358"/>
        <w:jc w:val="both"/>
      </w:pPr>
      <w:r>
        <w:rPr>
          <w:color w:val="101525"/>
        </w:rPr>
        <w:t>Sube</w:t>
      </w:r>
      <w:r>
        <w:rPr>
          <w:color w:val="101525"/>
          <w:spacing w:val="-2"/>
        </w:rPr>
        <w:t> </w:t>
      </w: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la</w:t>
      </w:r>
      <w:r>
        <w:rPr>
          <w:color w:val="101525"/>
          <w:spacing w:val="-2"/>
        </w:rPr>
        <w:t> </w:t>
      </w:r>
      <w:r>
        <w:rPr>
          <w:color w:val="101525"/>
        </w:rPr>
        <w:t>cima</w:t>
      </w:r>
      <w:r>
        <w:rPr>
          <w:color w:val="101525"/>
          <w:spacing w:val="-2"/>
        </w:rPr>
        <w:t> </w:t>
      </w:r>
      <w:r>
        <w:rPr>
          <w:color w:val="101525"/>
        </w:rPr>
        <w:t>más</w:t>
      </w:r>
      <w:r>
        <w:rPr>
          <w:color w:val="101525"/>
          <w:spacing w:val="-2"/>
        </w:rPr>
        <w:t> </w:t>
      </w:r>
      <w:r>
        <w:rPr>
          <w:color w:val="101525"/>
        </w:rPr>
        <w:t>alta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Rapa</w:t>
      </w:r>
      <w:r>
        <w:rPr>
          <w:color w:val="101525"/>
          <w:spacing w:val="-2"/>
        </w:rPr>
        <w:t> </w:t>
      </w:r>
      <w:r>
        <w:rPr>
          <w:color w:val="101525"/>
        </w:rPr>
        <w:t>Nui,</w:t>
      </w:r>
      <w:r>
        <w:rPr>
          <w:color w:val="101525"/>
          <w:spacing w:val="-2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maunga</w:t>
      </w:r>
      <w:r>
        <w:rPr>
          <w:color w:val="101525"/>
          <w:spacing w:val="-2"/>
        </w:rPr>
        <w:t> </w:t>
      </w:r>
      <w:r>
        <w:rPr>
          <w:color w:val="101525"/>
        </w:rPr>
        <w:t>Terevaka,</w:t>
      </w:r>
      <w:r>
        <w:rPr>
          <w:color w:val="101525"/>
          <w:spacing w:val="-2"/>
        </w:rPr>
        <w:t> </w:t>
      </w:r>
      <w:r>
        <w:rPr>
          <w:color w:val="101525"/>
        </w:rPr>
        <w:t>en</w:t>
      </w:r>
      <w:r>
        <w:rPr>
          <w:color w:val="101525"/>
          <w:spacing w:val="-2"/>
        </w:rPr>
        <w:t> </w:t>
      </w:r>
      <w:r>
        <w:rPr>
          <w:color w:val="101525"/>
        </w:rPr>
        <w:t>un</w:t>
      </w:r>
      <w:r>
        <w:rPr>
          <w:color w:val="101525"/>
          <w:spacing w:val="-2"/>
        </w:rPr>
        <w:t> </w:t>
      </w:r>
      <w:r>
        <w:rPr>
          <w:color w:val="101525"/>
        </w:rPr>
        <w:t>entretenido</w:t>
      </w:r>
      <w:r>
        <w:rPr>
          <w:color w:val="101525"/>
          <w:spacing w:val="-2"/>
        </w:rPr>
        <w:t> </w:t>
      </w:r>
      <w:r>
        <w:rPr>
          <w:color w:val="101525"/>
        </w:rPr>
        <w:t>paseo</w:t>
      </w:r>
      <w:r>
        <w:rPr>
          <w:color w:val="101525"/>
          <w:spacing w:val="-2"/>
        </w:rPr>
        <w:t> </w:t>
      </w: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caballo.</w:t>
      </w:r>
      <w:r>
        <w:rPr>
          <w:color w:val="101525"/>
          <w:spacing w:val="-2"/>
        </w:rPr>
        <w:t> </w:t>
      </w:r>
      <w:r>
        <w:rPr>
          <w:color w:val="101525"/>
        </w:rPr>
        <w:t>Disfruta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las vistas, naturaleza y contacto con estos nobles animales que te harán sentir una experiencia única.</w:t>
      </w:r>
    </w:p>
    <w:p>
      <w:pPr>
        <w:pStyle w:val="BodyText"/>
        <w:spacing w:line="247" w:lineRule="auto" w:before="2"/>
        <w:ind w:left="360" w:right="358"/>
        <w:jc w:val="both"/>
      </w:pPr>
      <w:r>
        <w:rPr>
          <w:color w:val="101525"/>
          <w:w w:val="105"/>
        </w:rPr>
        <w:t>Tras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horas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ascenso,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cumbres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Rano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Aroi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Maunga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Terevaka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(sobre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500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metros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altura) permiten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toda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Isla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Pascua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océano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Pacífico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alrededor.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Cabalgatas para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toda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familia,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necesidad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experiencia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previa,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llevarán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conocer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punto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alto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 Rapa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Nui,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maunga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Terevaka,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fantástica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ombligo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mundo.</w:t>
      </w:r>
    </w:p>
    <w:p>
      <w:pPr>
        <w:pStyle w:val="BodyText"/>
        <w:spacing w:before="12"/>
      </w:pPr>
    </w:p>
    <w:p>
      <w:pPr>
        <w:pStyle w:val="Heading4"/>
        <w:jc w:val="both"/>
      </w:pPr>
      <w:r>
        <w:rPr>
          <w:color w:val="101525"/>
        </w:rPr>
        <w:t>SOLO</w:t>
      </w:r>
      <w:r>
        <w:rPr>
          <w:color w:val="101525"/>
          <w:spacing w:val="-1"/>
        </w:rPr>
        <w:t> </w:t>
      </w:r>
      <w:r>
        <w:rPr>
          <w:color w:val="101525"/>
        </w:rPr>
        <w:t>SHOW</w:t>
      </w:r>
      <w:r>
        <w:rPr>
          <w:color w:val="101525"/>
          <w:spacing w:val="-1"/>
        </w:rPr>
        <w:t> </w:t>
      </w:r>
      <w:r>
        <w:rPr>
          <w:color w:val="101525"/>
        </w:rPr>
        <w:t>TERA'AI(opera</w:t>
      </w:r>
      <w:r>
        <w:rPr>
          <w:color w:val="101525"/>
          <w:spacing w:val="-1"/>
        </w:rPr>
        <w:t> </w:t>
      </w:r>
      <w:r>
        <w:rPr>
          <w:color w:val="101525"/>
        </w:rPr>
        <w:t>los</w:t>
      </w:r>
      <w:r>
        <w:rPr>
          <w:color w:val="101525"/>
          <w:spacing w:val="-1"/>
        </w:rPr>
        <w:t> </w:t>
      </w:r>
      <w:r>
        <w:rPr>
          <w:color w:val="101525"/>
        </w:rPr>
        <w:t>lunes,</w:t>
      </w:r>
      <w:r>
        <w:rPr>
          <w:color w:val="101525"/>
          <w:spacing w:val="-1"/>
        </w:rPr>
        <w:t> </w:t>
      </w:r>
      <w:r>
        <w:rPr>
          <w:color w:val="101525"/>
        </w:rPr>
        <w:t>miércoles, viernes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sábado,</w:t>
      </w:r>
      <w:r>
        <w:rPr>
          <w:color w:val="101525"/>
          <w:spacing w:val="-1"/>
        </w:rPr>
        <w:t> </w:t>
      </w:r>
      <w:r>
        <w:rPr>
          <w:color w:val="101525"/>
        </w:rPr>
        <w:t>incluye</w:t>
      </w:r>
      <w:r>
        <w:rPr>
          <w:color w:val="101525"/>
          <w:spacing w:val="-1"/>
        </w:rPr>
        <w:t> </w:t>
      </w:r>
      <w:r>
        <w:rPr>
          <w:color w:val="101525"/>
        </w:rPr>
        <w:t>traslados)</w:t>
      </w:r>
      <w:r>
        <w:rPr>
          <w:color w:val="101525"/>
          <w:spacing w:val="-1"/>
        </w:rPr>
        <w:t> </w:t>
      </w:r>
      <w:r>
        <w:rPr>
          <w:color w:val="101525"/>
        </w:rPr>
        <w:t>- 120</w:t>
      </w:r>
      <w:r>
        <w:rPr>
          <w:color w:val="101525"/>
          <w:spacing w:val="-1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spacing w:line="247" w:lineRule="auto" w:before="9"/>
        <w:ind w:left="360" w:right="358"/>
        <w:jc w:val="both"/>
      </w:pP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familia</w:t>
      </w:r>
      <w:r>
        <w:rPr>
          <w:color w:val="101525"/>
          <w:spacing w:val="-10"/>
        </w:rPr>
        <w:t> </w:t>
      </w:r>
      <w:r>
        <w:rPr>
          <w:color w:val="101525"/>
        </w:rPr>
        <w:t>Te</w:t>
      </w:r>
      <w:r>
        <w:rPr>
          <w:color w:val="101525"/>
          <w:spacing w:val="-10"/>
        </w:rPr>
        <w:t> </w:t>
      </w:r>
      <w:r>
        <w:rPr>
          <w:color w:val="101525"/>
        </w:rPr>
        <w:t>Ra'ai</w:t>
      </w:r>
      <w:r>
        <w:rPr>
          <w:color w:val="101525"/>
          <w:spacing w:val="-10"/>
        </w:rPr>
        <w:t> </w:t>
      </w:r>
      <w:r>
        <w:rPr>
          <w:color w:val="101525"/>
        </w:rPr>
        <w:t>te</w:t>
      </w:r>
      <w:r>
        <w:rPr>
          <w:color w:val="101525"/>
          <w:spacing w:val="-10"/>
        </w:rPr>
        <w:t> </w:t>
      </w:r>
      <w:r>
        <w:rPr>
          <w:color w:val="101525"/>
        </w:rPr>
        <w:t>invita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0"/>
        </w:rPr>
        <w:t> </w:t>
      </w:r>
      <w:r>
        <w:rPr>
          <w:color w:val="101525"/>
        </w:rPr>
        <w:t>realizar</w:t>
      </w:r>
      <w:r>
        <w:rPr>
          <w:color w:val="101525"/>
          <w:spacing w:val="-10"/>
        </w:rPr>
        <w:t> </w:t>
      </w:r>
      <w:r>
        <w:rPr>
          <w:color w:val="101525"/>
        </w:rPr>
        <w:t>un</w:t>
      </w:r>
      <w:r>
        <w:rPr>
          <w:color w:val="101525"/>
          <w:spacing w:val="-10"/>
        </w:rPr>
        <w:t> </w:t>
      </w:r>
      <w:r>
        <w:rPr>
          <w:color w:val="101525"/>
        </w:rPr>
        <w:t>viaje</w:t>
      </w:r>
      <w:r>
        <w:rPr>
          <w:color w:val="101525"/>
          <w:spacing w:val="-10"/>
        </w:rPr>
        <w:t> </w:t>
      </w:r>
      <w:r>
        <w:rPr>
          <w:color w:val="101525"/>
        </w:rPr>
        <w:t>por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cultura</w:t>
      </w:r>
      <w:r>
        <w:rPr>
          <w:color w:val="101525"/>
          <w:spacing w:val="-10"/>
        </w:rPr>
        <w:t> </w:t>
      </w:r>
      <w:r>
        <w:rPr>
          <w:color w:val="101525"/>
        </w:rPr>
        <w:t>Rapa</w:t>
      </w:r>
      <w:r>
        <w:rPr>
          <w:color w:val="101525"/>
          <w:spacing w:val="-10"/>
        </w:rPr>
        <w:t> </w:t>
      </w:r>
      <w:r>
        <w:rPr>
          <w:color w:val="101525"/>
        </w:rPr>
        <w:t>Nui</w:t>
      </w:r>
      <w:r>
        <w:rPr>
          <w:color w:val="101525"/>
          <w:spacing w:val="-10"/>
        </w:rPr>
        <w:t> </w:t>
      </w:r>
      <w:r>
        <w:rPr>
          <w:color w:val="101525"/>
        </w:rPr>
        <w:t>con</w:t>
      </w:r>
      <w:r>
        <w:rPr>
          <w:color w:val="101525"/>
          <w:spacing w:val="-10"/>
        </w:rPr>
        <w:t> </w:t>
      </w:r>
      <w:r>
        <w:rPr>
          <w:color w:val="101525"/>
        </w:rPr>
        <w:t>un</w:t>
      </w:r>
      <w:r>
        <w:rPr>
          <w:color w:val="101525"/>
          <w:spacing w:val="-10"/>
        </w:rPr>
        <w:t> </w:t>
      </w:r>
      <w:r>
        <w:rPr>
          <w:color w:val="101525"/>
        </w:rPr>
        <w:t>refrescante</w:t>
      </w:r>
      <w:r>
        <w:rPr>
          <w:color w:val="101525"/>
          <w:spacing w:val="-10"/>
        </w:rPr>
        <w:t> </w:t>
      </w:r>
      <w:r>
        <w:rPr>
          <w:color w:val="101525"/>
        </w:rPr>
        <w:t>aperitivo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cortesía y el arte de la takona, una antigua tradición Rapa Nui, que busca capturar significados a</w:t>
      </w:r>
    </w:p>
    <w:p>
      <w:pPr>
        <w:pStyle w:val="BodyText"/>
        <w:spacing w:line="247" w:lineRule="auto" w:before="2"/>
        <w:ind w:left="360" w:right="358"/>
        <w:jc w:val="both"/>
      </w:pPr>
      <w:r>
        <w:rPr>
          <w:color w:val="101525"/>
          <w:w w:val="105"/>
        </w:rPr>
        <w:t>través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pinturas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cuerpo.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Espectáculo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vivo,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montaje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cultural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Haha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Varua: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Vive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través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diferentes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perspectivas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cultura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Rapa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Nui,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aprende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sobre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Hoko,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Ori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Api,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Kai-kai,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Riu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y </w:t>
      </w:r>
      <w:r>
        <w:rPr>
          <w:color w:val="101525"/>
        </w:rPr>
        <w:t>muchas otras expresiones artísticas de nuestra cultura. Vive las diferentes etapas que conforman la historia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nuestra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cultura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energía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“Mana”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Rapa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Nui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través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danza,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música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diferentes expresiones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artísticas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algo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único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este</w:t>
      </w:r>
    </w:p>
    <w:p>
      <w:pPr>
        <w:pStyle w:val="BodyText"/>
        <w:spacing w:before="4"/>
        <w:ind w:left="360"/>
      </w:pPr>
      <w:r>
        <w:rPr>
          <w:color w:val="101525"/>
          <w:spacing w:val="-2"/>
        </w:rPr>
        <w:t>mundo.</w:t>
      </w:r>
    </w:p>
    <w:p>
      <w:pPr>
        <w:pStyle w:val="BodyText"/>
        <w:spacing w:before="17"/>
      </w:pPr>
    </w:p>
    <w:p>
      <w:pPr>
        <w:pStyle w:val="Heading4"/>
        <w:jc w:val="both"/>
      </w:pPr>
      <w:r>
        <w:rPr>
          <w:color w:val="101525"/>
        </w:rPr>
        <w:t>CENA</w:t>
      </w:r>
      <w:r>
        <w:rPr>
          <w:color w:val="101525"/>
          <w:spacing w:val="-2"/>
        </w:rPr>
        <w:t> </w:t>
      </w:r>
      <w:r>
        <w:rPr>
          <w:color w:val="101525"/>
        </w:rPr>
        <w:t>SHOW</w:t>
      </w:r>
      <w:r>
        <w:rPr>
          <w:color w:val="101525"/>
          <w:spacing w:val="64"/>
        </w:rPr>
        <w:t> </w:t>
      </w:r>
      <w:r>
        <w:rPr>
          <w:color w:val="101525"/>
        </w:rPr>
        <w:t>TERA'AI</w:t>
      </w:r>
      <w:r>
        <w:rPr>
          <w:color w:val="101525"/>
          <w:spacing w:val="-1"/>
        </w:rPr>
        <w:t> </w:t>
      </w:r>
      <w:r>
        <w:rPr>
          <w:color w:val="101525"/>
        </w:rPr>
        <w:t>(opera</w:t>
      </w:r>
      <w:r>
        <w:rPr>
          <w:color w:val="101525"/>
          <w:spacing w:val="-1"/>
        </w:rPr>
        <w:t> </w:t>
      </w:r>
      <w:r>
        <w:rPr>
          <w:color w:val="101525"/>
        </w:rPr>
        <w:t>los</w:t>
      </w:r>
      <w:r>
        <w:rPr>
          <w:color w:val="101525"/>
          <w:spacing w:val="-1"/>
        </w:rPr>
        <w:t> </w:t>
      </w:r>
      <w:r>
        <w:rPr>
          <w:color w:val="101525"/>
        </w:rPr>
        <w:t>lunes,</w:t>
      </w:r>
      <w:r>
        <w:rPr>
          <w:color w:val="101525"/>
          <w:spacing w:val="-1"/>
        </w:rPr>
        <w:t> </w:t>
      </w:r>
      <w:r>
        <w:rPr>
          <w:color w:val="101525"/>
        </w:rPr>
        <w:t>miércoles,</w:t>
      </w:r>
      <w:r>
        <w:rPr>
          <w:color w:val="101525"/>
          <w:spacing w:val="-1"/>
        </w:rPr>
        <w:t> </w:t>
      </w:r>
      <w:r>
        <w:rPr>
          <w:color w:val="101525"/>
        </w:rPr>
        <w:t>viernes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sábado,</w:t>
      </w:r>
      <w:r>
        <w:rPr>
          <w:color w:val="101525"/>
          <w:spacing w:val="-1"/>
        </w:rPr>
        <w:t> </w:t>
      </w:r>
      <w:r>
        <w:rPr>
          <w:color w:val="101525"/>
        </w:rPr>
        <w:t>incluye</w:t>
      </w:r>
      <w:r>
        <w:rPr>
          <w:color w:val="101525"/>
          <w:spacing w:val="-1"/>
        </w:rPr>
        <w:t> </w:t>
      </w:r>
      <w:r>
        <w:rPr>
          <w:color w:val="101525"/>
        </w:rPr>
        <w:t>traslados)</w:t>
      </w:r>
      <w:r>
        <w:rPr>
          <w:color w:val="101525"/>
          <w:spacing w:val="-1"/>
        </w:rPr>
        <w:t> </w:t>
      </w:r>
      <w:r>
        <w:rPr>
          <w:color w:val="101525"/>
        </w:rPr>
        <w:t>–</w:t>
      </w:r>
      <w:r>
        <w:rPr>
          <w:color w:val="101525"/>
          <w:spacing w:val="-1"/>
        </w:rPr>
        <w:t> </w:t>
      </w:r>
      <w:r>
        <w:rPr>
          <w:color w:val="101525"/>
        </w:rPr>
        <w:t>215</w:t>
      </w:r>
      <w:r>
        <w:rPr>
          <w:color w:val="101525"/>
          <w:spacing w:val="-1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spacing w:line="247" w:lineRule="auto" w:before="9"/>
        <w:ind w:left="360" w:right="358"/>
        <w:jc w:val="both"/>
      </w:pPr>
      <w:r>
        <w:rPr>
          <w:color w:val="101525"/>
        </w:rPr>
        <w:t>La familia Te Ra'ai te invita a ser parte de este viaje por la cultura Rapa Nui con un refrescante aperitivo de </w:t>
      </w:r>
      <w:r>
        <w:rPr>
          <w:color w:val="101525"/>
          <w:w w:val="105"/>
        </w:rPr>
        <w:t>cortesía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takona,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tradición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Rapa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Nui,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busca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capturar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significados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través 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pinturas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cuerpo.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Ceremonia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ritual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Umu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Hatu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(curanto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típico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Rapa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Nui):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Nuestros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invitados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serán </w:t>
      </w:r>
      <w:r>
        <w:rPr>
          <w:color w:val="101525"/>
        </w:rPr>
        <w:t>invitados a acudir a nuestro templo ancestral familiar (Hare ta'o Umu), para ser parte de la ceremonia "Umu hatu" o curanto tradicional Rapa Nui, que cuenta con narraciones, cuentos y cuentos típicos de nuestra isla.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experiencia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interactiva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busca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capturar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esencia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mística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forma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corazón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cultura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Rapa Nui.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Espectáculo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vivo,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montaje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cultural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Haha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Varua: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Vive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través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diferentes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perspectivas 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cultura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Rapa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Nui,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aprende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Hoko,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Ori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Api,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Kai-kai,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Riu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muchas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otras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expresiones </w:t>
      </w:r>
      <w:r>
        <w:rPr>
          <w:color w:val="101525"/>
        </w:rPr>
        <w:t>artísticas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nuestra</w:t>
      </w:r>
      <w:r>
        <w:rPr>
          <w:color w:val="101525"/>
          <w:spacing w:val="-3"/>
        </w:rPr>
        <w:t> </w:t>
      </w:r>
      <w:r>
        <w:rPr>
          <w:color w:val="101525"/>
        </w:rPr>
        <w:t>cultura.</w:t>
      </w:r>
      <w:r>
        <w:rPr>
          <w:color w:val="101525"/>
          <w:spacing w:val="-3"/>
        </w:rPr>
        <w:t> </w:t>
      </w:r>
      <w:r>
        <w:rPr>
          <w:color w:val="101525"/>
        </w:rPr>
        <w:t>Vive</w:t>
      </w:r>
      <w:r>
        <w:rPr>
          <w:color w:val="101525"/>
          <w:spacing w:val="-3"/>
        </w:rPr>
        <w:t> </w:t>
      </w:r>
      <w:r>
        <w:rPr>
          <w:color w:val="101525"/>
        </w:rPr>
        <w:t>las</w:t>
      </w:r>
      <w:r>
        <w:rPr>
          <w:color w:val="101525"/>
          <w:spacing w:val="-3"/>
        </w:rPr>
        <w:t> </w:t>
      </w:r>
      <w:r>
        <w:rPr>
          <w:color w:val="101525"/>
        </w:rPr>
        <w:t>diferentes</w:t>
      </w:r>
      <w:r>
        <w:rPr>
          <w:color w:val="101525"/>
          <w:spacing w:val="-3"/>
        </w:rPr>
        <w:t> </w:t>
      </w:r>
      <w:r>
        <w:rPr>
          <w:color w:val="101525"/>
        </w:rPr>
        <w:t>etapas</w:t>
      </w:r>
      <w:r>
        <w:rPr>
          <w:color w:val="101525"/>
          <w:spacing w:val="-3"/>
        </w:rPr>
        <w:t> </w:t>
      </w:r>
      <w:r>
        <w:rPr>
          <w:color w:val="101525"/>
        </w:rPr>
        <w:t>que</w:t>
      </w:r>
      <w:r>
        <w:rPr>
          <w:color w:val="101525"/>
          <w:spacing w:val="-3"/>
        </w:rPr>
        <w:t> </w:t>
      </w:r>
      <w:r>
        <w:rPr>
          <w:color w:val="101525"/>
        </w:rPr>
        <w:t>conforman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historia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nuestra</w:t>
      </w:r>
      <w:r>
        <w:rPr>
          <w:color w:val="101525"/>
          <w:spacing w:val="-3"/>
        </w:rPr>
        <w:t> </w:t>
      </w:r>
      <w:r>
        <w:rPr>
          <w:color w:val="101525"/>
        </w:rPr>
        <w:t>cultura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siente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energía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“Mana”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Rapa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Nui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través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danza,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música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diferentes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expresiones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artísticas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que hacen de nuestro arte algo único en este mundo.</w:t>
      </w:r>
    </w:p>
    <w:p>
      <w:pPr>
        <w:pStyle w:val="BodyText"/>
        <w:spacing w:after="0" w:line="247" w:lineRule="auto"/>
        <w:jc w:val="both"/>
        <w:sectPr>
          <w:footerReference w:type="default" r:id="rId15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77"/>
        <w:ind w:left="354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8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457202</wp:posOffset>
                </wp:positionH>
                <wp:positionV relativeFrom="paragraph">
                  <wp:posOffset>214773</wp:posOffset>
                </wp:positionV>
                <wp:extent cx="6858000" cy="562800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858000" cy="5628005"/>
                          <a:chExt cx="6858000" cy="562800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5712" y="5713"/>
                            <a:ext cx="683450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360045">
                                <a:moveTo>
                                  <a:pt x="1273479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9994"/>
                                </a:lnTo>
                                <a:lnTo>
                                  <a:pt x="1273479" y="359994"/>
                                </a:lnTo>
                                <a:lnTo>
                                  <a:pt x="1273479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4045483" y="0"/>
                                </a:moveTo>
                                <a:lnTo>
                                  <a:pt x="1273479" y="0"/>
                                </a:lnTo>
                                <a:lnTo>
                                  <a:pt x="1273479" y="359994"/>
                                </a:lnTo>
                                <a:lnTo>
                                  <a:pt x="4045483" y="359994"/>
                                </a:lnTo>
                                <a:lnTo>
                                  <a:pt x="4045483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6724353" y="0"/>
                                </a:moveTo>
                                <a:lnTo>
                                  <a:pt x="4045483" y="0"/>
                                </a:lnTo>
                                <a:lnTo>
                                  <a:pt x="4045483" y="359994"/>
                                </a:lnTo>
                                <a:lnTo>
                                  <a:pt x="6834314" y="359994"/>
                                </a:lnTo>
                                <a:lnTo>
                                  <a:pt x="6834314" y="71886"/>
                                </a:lnTo>
                                <a:lnTo>
                                  <a:pt x="6810300" y="36269"/>
                                </a:lnTo>
                                <a:lnTo>
                                  <a:pt x="6770250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79197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051197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31074" y="5078"/>
                            <a:ext cx="1148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635">
                                <a:moveTo>
                                  <a:pt x="0" y="106"/>
                                </a:moveTo>
                                <a:lnTo>
                                  <a:pt x="114811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6350" y="6032"/>
                            <a:ext cx="1153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 h="0">
                                <a:moveTo>
                                  <a:pt x="0" y="0"/>
                                </a:moveTo>
                                <a:lnTo>
                                  <a:pt x="115284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77" y="1310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34315">
                                <a:moveTo>
                                  <a:pt x="0" y="234003"/>
                                </a:moveTo>
                                <a:lnTo>
                                  <a:pt x="10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029" y="126358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79197" y="5078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79197" y="6032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1197" y="5078"/>
                            <a:ext cx="2675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5890" h="635">
                                <a:moveTo>
                                  <a:pt x="0" y="0"/>
                                </a:moveTo>
                                <a:lnTo>
                                  <a:pt x="2675723" y="102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051197" y="6032"/>
                            <a:ext cx="2680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0970" h="0">
                                <a:moveTo>
                                  <a:pt x="0" y="0"/>
                                </a:moveTo>
                                <a:lnTo>
                                  <a:pt x="268044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77" y="365713"/>
                            <a:ext cx="127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445" h="0">
                                <a:moveTo>
                                  <a:pt x="0" y="0"/>
                                </a:moveTo>
                                <a:lnTo>
                                  <a:pt x="127411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12" y="366347"/>
                            <a:ext cx="1270" cy="143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9545">
                                <a:moveTo>
                                  <a:pt x="0" y="1439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79197" y="365713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051197" y="365713"/>
                            <a:ext cx="2789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9555" h="0">
                                <a:moveTo>
                                  <a:pt x="0" y="0"/>
                                </a:moveTo>
                                <a:lnTo>
                                  <a:pt x="278946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051197" y="366346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438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840029" y="366347"/>
                            <a:ext cx="1270" cy="143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9545">
                                <a:moveTo>
                                  <a:pt x="0" y="1439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2" y="1805719"/>
                            <a:ext cx="1270" cy="2196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6465">
                                <a:moveTo>
                                  <a:pt x="0" y="219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051197" y="1806353"/>
                            <a:ext cx="1270" cy="219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5195">
                                <a:moveTo>
                                  <a:pt x="0" y="219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840029" y="1805719"/>
                            <a:ext cx="1270" cy="2196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6465">
                                <a:moveTo>
                                  <a:pt x="0" y="219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712" y="4001713"/>
                            <a:ext cx="1270" cy="1224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4280">
                                <a:moveTo>
                                  <a:pt x="0" y="1224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051197" y="4002349"/>
                            <a:ext cx="1270" cy="122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3010">
                                <a:moveTo>
                                  <a:pt x="0" y="1222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40029" y="4001713"/>
                            <a:ext cx="1270" cy="1224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4280">
                                <a:moveTo>
                                  <a:pt x="0" y="1224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712" y="5225716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3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840029" y="5225716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4485">
                                <a:moveTo>
                                  <a:pt x="0" y="3241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79197" y="366346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438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47" y="1805714"/>
                            <a:ext cx="127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0">
                                <a:moveTo>
                                  <a:pt x="0" y="0"/>
                                </a:moveTo>
                                <a:lnTo>
                                  <a:pt x="12728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79197" y="1805714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79197" y="1806353"/>
                            <a:ext cx="1270" cy="219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5195">
                                <a:moveTo>
                                  <a:pt x="0" y="219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051197" y="1805714"/>
                            <a:ext cx="2788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8285" h="0">
                                <a:moveTo>
                                  <a:pt x="0" y="0"/>
                                </a:moveTo>
                                <a:lnTo>
                                  <a:pt x="27881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347" y="4001714"/>
                            <a:ext cx="127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0">
                                <a:moveTo>
                                  <a:pt x="0" y="0"/>
                                </a:moveTo>
                                <a:lnTo>
                                  <a:pt x="12728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79197" y="4001714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79197" y="4002349"/>
                            <a:ext cx="1270" cy="122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3010">
                                <a:moveTo>
                                  <a:pt x="0" y="1222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051197" y="4001714"/>
                            <a:ext cx="2788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8285" h="0">
                                <a:moveTo>
                                  <a:pt x="0" y="0"/>
                                </a:moveTo>
                                <a:lnTo>
                                  <a:pt x="27881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347" y="5225714"/>
                            <a:ext cx="127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175" h="0">
                                <a:moveTo>
                                  <a:pt x="0" y="0"/>
                                </a:moveTo>
                                <a:lnTo>
                                  <a:pt x="12728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79197" y="5225714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051197" y="5225714"/>
                            <a:ext cx="2788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8285" h="0">
                                <a:moveTo>
                                  <a:pt x="0" y="0"/>
                                </a:moveTo>
                                <a:lnTo>
                                  <a:pt x="27881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27916" y="5621714"/>
                            <a:ext cx="1151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1890" h="0">
                                <a:moveTo>
                                  <a:pt x="0" y="0"/>
                                </a:moveTo>
                                <a:lnTo>
                                  <a:pt x="115127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79197" y="5621714"/>
                            <a:ext cx="277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2410" h="0">
                                <a:moveTo>
                                  <a:pt x="0" y="0"/>
                                </a:moveTo>
                                <a:lnTo>
                                  <a:pt x="277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051197" y="5621714"/>
                            <a:ext cx="2679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065" h="0">
                                <a:moveTo>
                                  <a:pt x="0" y="0"/>
                                </a:moveTo>
                                <a:lnTo>
                                  <a:pt x="267888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78667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79514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050668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051514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839501" y="7682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8290">
                                <a:moveTo>
                                  <a:pt x="0" y="288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840346" y="78075"/>
                            <a:ext cx="127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020">
                                <a:moveTo>
                                  <a:pt x="0" y="287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080" y="5080"/>
                            <a:ext cx="6847840" cy="561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178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491264"/>
                                </a:lnTo>
                                <a:lnTo>
                                  <a:pt x="9901" y="5540313"/>
                                </a:lnTo>
                                <a:lnTo>
                                  <a:pt x="36904" y="5580367"/>
                                </a:lnTo>
                                <a:lnTo>
                                  <a:pt x="76954" y="5607371"/>
                                </a:lnTo>
                                <a:lnTo>
                                  <a:pt x="125996" y="5617273"/>
                                </a:lnTo>
                                <a:lnTo>
                                  <a:pt x="6721830" y="5617273"/>
                                </a:lnTo>
                                <a:lnTo>
                                  <a:pt x="6770880" y="5607371"/>
                                </a:lnTo>
                                <a:lnTo>
                                  <a:pt x="6810933" y="5580367"/>
                                </a:lnTo>
                                <a:lnTo>
                                  <a:pt x="6837937" y="5540313"/>
                                </a:lnTo>
                                <a:lnTo>
                                  <a:pt x="6847840" y="5491264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02084" y="120054"/>
                            <a:ext cx="10560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b/>
                                  <w:color w:val="101525"/>
                                  <w:spacing w:val="-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PASCUA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78165" y="5358105"/>
                            <a:ext cx="59302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Nota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color w:val="101525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051832" y="4002349"/>
                            <a:ext cx="2787650" cy="1223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1"/>
                                <w:ind w:left="113" w:right="317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Ohana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Hare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Noi </w:t>
                              </w:r>
                              <w:r>
                                <w:rPr>
                                  <w:sz w:val="22"/>
                                </w:rPr>
                                <w:t>Hare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Uta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279832" y="4002349"/>
                            <a:ext cx="2771140" cy="1223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76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12" w:right="236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Cumbres </w:t>
                              </w:r>
                              <w:r>
                                <w:rPr>
                                  <w:sz w:val="22"/>
                                </w:rPr>
                                <w:t>Lastarria Castillo Rojo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Ladera</w:t>
                              </w:r>
                            </w:p>
                            <w:p>
                              <w:pPr>
                                <w:spacing w:line="247" w:lineRule="auto" w:before="3"/>
                                <w:ind w:left="112" w:right="2594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Bidasoa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Debaines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347" y="4002349"/>
                            <a:ext cx="1272540" cy="1223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93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4051832" y="1806349"/>
                            <a:ext cx="2787650" cy="2195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0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12" w:right="317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Altiplanico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Ohana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Hare Noi Hare Uta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279832" y="1806349"/>
                            <a:ext cx="2771140" cy="2195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173"/>
                                <w:ind w:left="112" w:right="220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Marina Las Condes Pullman El Bosque Pullman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Vitacura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Doubletree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Vitacura</w:t>
                              </w:r>
                            </w:p>
                            <w:p>
                              <w:pPr>
                                <w:spacing w:line="247" w:lineRule="auto" w:before="3"/>
                                <w:ind w:left="112" w:right="68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Radisson</w:t>
                              </w:r>
                              <w:r>
                                <w:rPr>
                                  <w:spacing w:val="-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Blu</w:t>
                              </w:r>
                              <w:r>
                                <w:rPr>
                                  <w:spacing w:val="-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Nueva</w:t>
                              </w:r>
                              <w:r>
                                <w:rPr>
                                  <w:spacing w:val="-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Las</w:t>
                              </w:r>
                              <w:r>
                                <w:rPr>
                                  <w:spacing w:val="-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Condes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Olá</w:t>
                              </w:r>
                            </w:p>
                            <w:p>
                              <w:pPr>
                                <w:spacing w:line="247" w:lineRule="auto" w:before="2"/>
                                <w:ind w:left="112" w:right="221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Renaissance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Novotel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Las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Condes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Novotel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Providencia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Capital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Bellet Director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Vitacura</w:t>
                              </w:r>
                            </w:p>
                            <w:p>
                              <w:pPr>
                                <w:spacing w:before="4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45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347" y="1806349"/>
                            <a:ext cx="1272540" cy="2195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051832" y="366348"/>
                            <a:ext cx="2787650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4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12" w:right="1021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Easter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Island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Ecolodge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Vaimoana</w:t>
                              </w:r>
                            </w:p>
                            <w:p>
                              <w:pPr>
                                <w:spacing w:line="247" w:lineRule="auto" w:before="2"/>
                                <w:ind w:left="112" w:right="331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Otai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Manutara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Puku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Vai Taha tai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279832" y="366348"/>
                            <a:ext cx="2771140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Casa Spark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Santiago</w:t>
                              </w:r>
                            </w:p>
                            <w:p>
                              <w:pPr>
                                <w:spacing w:line="247" w:lineRule="auto" w:before="9"/>
                                <w:ind w:left="112" w:right="34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(Ex Panamericana Hotel </w:t>
                              </w:r>
                              <w:r>
                                <w:rPr>
                                  <w:sz w:val="22"/>
                                </w:rPr>
                                <w:t>Providencia)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Nh Ciudad Santiago</w:t>
                              </w:r>
                            </w:p>
                            <w:p>
                              <w:pPr>
                                <w:spacing w:line="247" w:lineRule="auto" w:before="2"/>
                                <w:ind w:left="112" w:right="249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Torre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Mayor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Lyon Fundador</w:t>
                              </w:r>
                            </w:p>
                            <w:p>
                              <w:pPr>
                                <w:spacing w:line="247" w:lineRule="auto" w:before="1"/>
                                <w:ind w:left="112" w:right="2594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Mr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Apart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Novopark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347" y="366348"/>
                            <a:ext cx="1272540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79833" y="6349"/>
                            <a:ext cx="277114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7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SANTIAGO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401" y="6349"/>
                            <a:ext cx="127254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7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198pt;margin-top:16.911327pt;width:540pt;height:443.15pt;mso-position-horizontal-relative:page;mso-position-vertical-relative:paragraph;z-index:-15725056;mso-wrap-distance-left:0;mso-wrap-distance-right:0" id="docshapegroup16" coordorigin="720,338" coordsize="10800,8863">
                <v:shape style="position:absolute;left:729;top:347;width:10763;height:567" id="docshape17" coordorigin="729,347" coordsize="10763,567" path="m2734,347l921,347,849,362,786,404,744,467,729,540,729,914,2734,914,2734,347xm7100,347l2734,347,2734,914,7100,914,7100,347xm11319,347l7100,347,7100,914,11492,914,11492,460,11454,404,11391,362,11319,347xe" filled="true" fillcolor="#bad369" stroked="false">
                  <v:path arrowok="t"/>
                  <v:fill type="solid"/>
                </v:shape>
                <v:line style="position:absolute" from="2734,913" to="2734,348" stroked="true" strokeweight=".1pt" strokecolor="#ffffff">
                  <v:stroke dashstyle="solid"/>
                </v:line>
                <v:line style="position:absolute" from="7100,913" to="7100,348" stroked="true" strokeweight=".1pt" strokecolor="#ffffff">
                  <v:stroke dashstyle="solid"/>
                </v:line>
                <v:line style="position:absolute" from="926,346" to="2734,346" stroked="true" strokeweight=".017pt" strokecolor="#bad369">
                  <v:stroke dashstyle="solid"/>
                </v:line>
                <v:line style="position:absolute" from="919,348" to="2734,348" stroked="true" strokeweight=".05pt" strokecolor="#bad369">
                  <v:stroke dashstyle="solid"/>
                </v:line>
                <v:line style="position:absolute" from="728,913" to="728,545" stroked="true" strokeweight=".017pt" strokecolor="#bad369">
                  <v:stroke dashstyle="solid"/>
                </v:line>
                <v:line style="position:absolute" from="729,913" to="729,537" stroked="true" strokeweight=".05pt" strokecolor="#bad369">
                  <v:stroke dashstyle="solid"/>
                </v:line>
                <v:line style="position:absolute" from="2734,346" to="7100,346" stroked="true" strokeweight=".017pt" strokecolor="#bad369">
                  <v:stroke dashstyle="solid"/>
                </v:line>
                <v:line style="position:absolute" from="2734,348" to="7100,348" stroked="true" strokeweight=".05pt" strokecolor="#bad369">
                  <v:stroke dashstyle="solid"/>
                </v:line>
                <v:line style="position:absolute" from="7100,346" to="11314,346" stroked="true" strokeweight=".017pt" strokecolor="#bad369">
                  <v:stroke dashstyle="solid"/>
                </v:line>
                <v:line style="position:absolute" from="7100,348" to="11321,348" stroked="true" strokeweight=".05pt" strokecolor="#bad369">
                  <v:stroke dashstyle="solid"/>
                </v:line>
                <v:line style="position:absolute" from="728,914" to="2734,914" stroked="true" strokeweight=".1pt" strokecolor="#bad369">
                  <v:stroke dashstyle="solid"/>
                </v:line>
                <v:line style="position:absolute" from="729,3182" to="729,915" stroked="true" strokeweight=".1pt" strokecolor="#bad369">
                  <v:stroke dashstyle="solid"/>
                </v:line>
                <v:line style="position:absolute" from="2734,914" to="7100,914" stroked="true" strokeweight=".1pt" strokecolor="#bad369">
                  <v:stroke dashstyle="solid"/>
                </v:line>
                <v:line style="position:absolute" from="7100,914" to="11493,914" stroked="true" strokeweight=".1pt" strokecolor="#bad369">
                  <v:stroke dashstyle="solid"/>
                </v:line>
                <v:line style="position:absolute" from="7100,3181" to="7100,915" stroked="true" strokeweight=".1pt" strokecolor="#bad369">
                  <v:stroke dashstyle="solid"/>
                </v:line>
                <v:line style="position:absolute" from="11492,3182" to="11492,915" stroked="true" strokeweight=".1pt" strokecolor="#bad369">
                  <v:stroke dashstyle="solid"/>
                </v:line>
                <v:line style="position:absolute" from="729,6640" to="729,3182" stroked="true" strokeweight=".1pt" strokecolor="#bad369">
                  <v:stroke dashstyle="solid"/>
                </v:line>
                <v:line style="position:absolute" from="7100,6639" to="7100,3183" stroked="true" strokeweight=".1pt" strokecolor="#bad369">
                  <v:stroke dashstyle="solid"/>
                </v:line>
                <v:line style="position:absolute" from="11492,6640" to="11492,3182" stroked="true" strokeweight=".1pt" strokecolor="#bad369">
                  <v:stroke dashstyle="solid"/>
                </v:line>
                <v:line style="position:absolute" from="729,8568" to="729,6640" stroked="true" strokeweight=".1pt" strokecolor="#bad369">
                  <v:stroke dashstyle="solid"/>
                </v:line>
                <v:line style="position:absolute" from="7100,8567" to="7100,6641" stroked="true" strokeweight=".1pt" strokecolor="#bad369">
                  <v:stroke dashstyle="solid"/>
                </v:line>
                <v:line style="position:absolute" from="11492,8568" to="11492,6640" stroked="true" strokeweight=".1pt" strokecolor="#bad369">
                  <v:stroke dashstyle="solid"/>
                </v:line>
                <v:line style="position:absolute" from="729,8999" to="729,8568" stroked="true" strokeweight=".1pt" strokecolor="#bad369">
                  <v:stroke dashstyle="solid"/>
                </v:line>
                <v:line style="position:absolute" from="11492,9078" to="11492,8568" stroked="true" strokeweight=".1pt" strokecolor="#bad369">
                  <v:stroke dashstyle="solid"/>
                </v:line>
                <v:line style="position:absolute" from="2734,3181" to="2734,915" stroked="true" strokeweight=".1pt" strokecolor="#dbe5aa">
                  <v:stroke dashstyle="solid"/>
                </v:line>
                <v:line style="position:absolute" from="730,3182" to="2734,3182" stroked="true" strokeweight=".1pt" strokecolor="#dbe5aa">
                  <v:stroke dashstyle="solid"/>
                </v:line>
                <v:line style="position:absolute" from="2734,3182" to="7100,3182" stroked="true" strokeweight=".1pt" strokecolor="#dbe5aa">
                  <v:stroke dashstyle="solid"/>
                </v:line>
                <v:line style="position:absolute" from="2734,6639" to="2734,3183" stroked="true" strokeweight=".1pt" strokecolor="#dbe5aa">
                  <v:stroke dashstyle="solid"/>
                </v:line>
                <v:line style="position:absolute" from="7100,3182" to="11491,3182" stroked="true" strokeweight=".1pt" strokecolor="#dbe5aa">
                  <v:stroke dashstyle="solid"/>
                </v:line>
                <v:line style="position:absolute" from="730,6640" to="2734,6640" stroked="true" strokeweight=".1pt" strokecolor="#dbe5aa">
                  <v:stroke dashstyle="solid"/>
                </v:line>
                <v:line style="position:absolute" from="2734,6640" to="7100,6640" stroked="true" strokeweight=".1pt" strokecolor="#dbe5aa">
                  <v:stroke dashstyle="solid"/>
                </v:line>
                <v:line style="position:absolute" from="2734,8567" to="2734,6641" stroked="true" strokeweight=".1pt" strokecolor="#dbe5aa">
                  <v:stroke dashstyle="solid"/>
                </v:line>
                <v:line style="position:absolute" from="7100,6640" to="11491,6640" stroked="true" strokeweight=".1pt" strokecolor="#dbe5aa">
                  <v:stroke dashstyle="solid"/>
                </v:line>
                <v:line style="position:absolute" from="730,8568" to="2734,8568" stroked="true" strokeweight=".1pt" strokecolor="#dbe5aa">
                  <v:stroke dashstyle="solid"/>
                </v:line>
                <v:line style="position:absolute" from="2734,8568" to="7100,8568" stroked="true" strokeweight=".1pt" strokecolor="#dbe5aa">
                  <v:stroke dashstyle="solid"/>
                </v:line>
                <v:line style="position:absolute" from="7100,8568" to="11491,8568" stroked="true" strokeweight=".1pt" strokecolor="#dbe5aa">
                  <v:stroke dashstyle="solid"/>
                </v:line>
                <v:line style="position:absolute" from="921,9191" to="2734,9191" stroked="true" strokeweight=".1pt" strokecolor="#dbe5aa">
                  <v:stroke dashstyle="solid"/>
                </v:line>
                <v:line style="position:absolute" from="2734,9191" to="7100,9191" stroked="true" strokeweight=".1pt" strokecolor="#dbe5aa">
                  <v:stroke dashstyle="solid"/>
                </v:line>
                <v:line style="position:absolute" from="7100,9191" to="11319,9191" stroked="true" strokeweight=".1pt" strokecolor="#dbe5aa">
                  <v:stroke dashstyle="solid"/>
                </v:line>
                <v:line style="position:absolute" from="2734,913" to="2734,348" stroked="true" strokeweight=".017pt" strokecolor="#a5ae23">
                  <v:stroke dashstyle="solid"/>
                </v:line>
                <v:line style="position:absolute" from="2735,913" to="2735,348" stroked="true" strokeweight=".05pt" strokecolor="#a5ae23">
                  <v:stroke dashstyle="solid"/>
                </v:line>
                <v:line style="position:absolute" from="7099,913" to="7099,348" stroked="true" strokeweight=".017pt" strokecolor="#a5ae23">
                  <v:stroke dashstyle="solid"/>
                </v:line>
                <v:line style="position:absolute" from="7100,913" to="7100,348" stroked="true" strokeweight=".05pt" strokecolor="#a5ae23">
                  <v:stroke dashstyle="solid"/>
                </v:line>
                <v:line style="position:absolute" from="11491,913" to="11491,459" stroked="true" strokeweight=".017pt" strokecolor="#a5ae23">
                  <v:stroke dashstyle="solid"/>
                </v:line>
                <v:line style="position:absolute" from="11492,913" to="11492,461" stroked="true" strokeweight=".05pt" strokecolor="#a5ae23">
                  <v:stroke dashstyle="solid"/>
                </v:line>
                <v:shape style="position:absolute;left:728;top:346;width:10784;height:8847" id="docshape18" coordorigin="728,346" coordsize="10784,8847" path="m926,346l849,362,786,404,744,467,728,545,728,8994,744,9071,786,9134,849,9177,926,9192,11314,9192,11391,9177,11454,9134,11496,9071,11512,8994,11512,545,11496,467,11454,404,11391,362,11314,346,926,346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79;top:527;width:1663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b/>
                            <w:color w:val="101525"/>
                            <w:spacing w:val="-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PASCUA</w:t>
                        </w:r>
                      </w:p>
                    </w:txbxContent>
                  </v:textbox>
                  <w10:wrap type="none"/>
                </v:shape>
                <v:shape style="position:absolute;left:843;top:8776;width:9339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Nota</w:t>
                        </w:r>
                        <w:r>
                          <w:rPr>
                            <w:color w:val="101525"/>
                            <w:sz w:val="22"/>
                          </w:rPr>
                          <w:t>: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caso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no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confirmarse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estos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hoteles,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se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confirmará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otro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misma</w:t>
                        </w:r>
                        <w:r>
                          <w:rPr>
                            <w:color w:val="101525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v:shape style="position:absolute;left:7100;top:6641;width:4390;height:1926" type="#_x0000_t202" id="docshape2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1"/>
                          <w:ind w:left="113" w:right="317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Ohana </w:t>
                        </w:r>
                        <w:r>
                          <w:rPr>
                            <w:w w:val="105"/>
                            <w:sz w:val="22"/>
                          </w:rPr>
                          <w:t>Hare</w:t>
                        </w:r>
                        <w:r>
                          <w:rPr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Noi </w:t>
                        </w:r>
                        <w:r>
                          <w:rPr>
                            <w:sz w:val="22"/>
                          </w:rPr>
                          <w:t>Hare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Uta</w:t>
                        </w:r>
                      </w:p>
                    </w:txbxContent>
                  </v:textbox>
                  <w10:wrap type="none"/>
                </v:shape>
                <v:shape style="position:absolute;left:2735;top:6641;width:4364;height:1926" type="#_x0000_t202" id="docshape22" filled="false" stroked="false">
                  <v:textbox inset="0,0,0,0">
                    <w:txbxContent>
                      <w:p>
                        <w:pPr>
                          <w:spacing w:line="240" w:lineRule="auto" w:before="76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12" w:right="236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Cumbres </w:t>
                        </w:r>
                        <w:r>
                          <w:rPr>
                            <w:sz w:val="22"/>
                          </w:rPr>
                          <w:t>Lastarria Castillo Rojo </w:t>
                        </w:r>
                        <w:r>
                          <w:rPr>
                            <w:spacing w:val="-2"/>
                            <w:sz w:val="22"/>
                          </w:rPr>
                          <w:t>Ladera</w:t>
                        </w:r>
                      </w:p>
                      <w:p>
                        <w:pPr>
                          <w:spacing w:line="247" w:lineRule="auto" w:before="3"/>
                          <w:ind w:left="112" w:right="2594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Bidasoa </w:t>
                        </w:r>
                        <w:r>
                          <w:rPr>
                            <w:spacing w:val="-2"/>
                            <w:sz w:val="22"/>
                          </w:rPr>
                          <w:t>Debaines</w:t>
                        </w:r>
                      </w:p>
                    </w:txbxContent>
                  </v:textbox>
                  <w10:wrap type="none"/>
                </v:shape>
                <v:shape style="position:absolute;left:730;top:6641;width:2004;height:1926" type="#_x0000_t202" id="docshape2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93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7100;top:3182;width:4390;height:3457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0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12" w:right="317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Altiplanico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Ohana </w:t>
                        </w:r>
                        <w:r>
                          <w:rPr>
                            <w:w w:val="105"/>
                            <w:sz w:val="22"/>
                          </w:rPr>
                          <w:t>Hare Noi Hare Uta</w:t>
                        </w:r>
                      </w:p>
                    </w:txbxContent>
                  </v:textbox>
                  <w10:wrap type="none"/>
                </v:shape>
                <v:shape style="position:absolute;left:2735;top:3182;width:4364;height:3457" type="#_x0000_t202" id="docshape25" filled="false" stroked="false">
                  <v:textbox inset="0,0,0,0">
                    <w:txbxContent>
                      <w:p>
                        <w:pPr>
                          <w:spacing w:line="247" w:lineRule="auto" w:before="173"/>
                          <w:ind w:left="112" w:right="220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Marina Las Condes Pullman El Bosque Pullman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Vitacura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Doubletree</w:t>
                        </w:r>
                        <w:r>
                          <w:rPr>
                            <w:spacing w:val="-2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Vitacura</w:t>
                        </w:r>
                      </w:p>
                      <w:p>
                        <w:pPr>
                          <w:spacing w:line="247" w:lineRule="auto" w:before="3"/>
                          <w:ind w:left="112" w:right="68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Radisson</w:t>
                        </w:r>
                        <w:r>
                          <w:rPr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Blu</w:t>
                        </w:r>
                        <w:r>
                          <w:rPr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Nueva</w:t>
                        </w:r>
                        <w:r>
                          <w:rPr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Las</w:t>
                        </w:r>
                        <w:r>
                          <w:rPr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Condes 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Olá</w:t>
                        </w:r>
                      </w:p>
                      <w:p>
                        <w:pPr>
                          <w:spacing w:line="247" w:lineRule="auto" w:before="2"/>
                          <w:ind w:left="112" w:right="221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Renaissance </w:t>
                        </w:r>
                        <w:r>
                          <w:rPr>
                            <w:w w:val="105"/>
                            <w:sz w:val="22"/>
                          </w:rPr>
                          <w:t>Novotel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Las </w:t>
                        </w:r>
                        <w:r>
                          <w:rPr>
                            <w:w w:val="105"/>
                            <w:sz w:val="22"/>
                          </w:rPr>
                          <w:t>Condes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Novotel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Providencia </w:t>
                        </w:r>
                        <w:r>
                          <w:rPr>
                            <w:w w:val="105"/>
                            <w:sz w:val="22"/>
                          </w:rPr>
                          <w:t>Capital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Bellet Director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Vitacura</w:t>
                        </w:r>
                      </w:p>
                      <w:p>
                        <w:pPr>
                          <w:spacing w:before="4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45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By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Director</w:t>
                        </w:r>
                      </w:p>
                    </w:txbxContent>
                  </v:textbox>
                  <w10:wrap type="none"/>
                </v:shape>
                <v:shape style="position:absolute;left:730;top:3182;width:2004;height:3457" type="#_x0000_t202" id="docshape2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7100;top:915;width:4390;height:2266" type="#_x0000_t202" id="docshape27" filled="false" stroked="false">
                  <v:textbox inset="0,0,0,0">
                    <w:txbxContent>
                      <w:p>
                        <w:pPr>
                          <w:spacing w:line="240" w:lineRule="auto" w:before="114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12" w:right="1021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Easter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Island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Ecolodge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Vaimoana</w:t>
                        </w:r>
                      </w:p>
                      <w:p>
                        <w:pPr>
                          <w:spacing w:line="247" w:lineRule="auto" w:before="2"/>
                          <w:ind w:left="112" w:right="331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Otai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Manutara </w:t>
                        </w:r>
                        <w:r>
                          <w:rPr>
                            <w:w w:val="105"/>
                            <w:sz w:val="22"/>
                          </w:rPr>
                          <w:t>Puku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Vai Taha tai</w:t>
                        </w:r>
                      </w:p>
                    </w:txbxContent>
                  </v:textbox>
                  <w10:wrap type="none"/>
                </v:shape>
                <v:shape style="position:absolute;left:2735;top:915;width:4364;height:2266" type="#_x0000_t202" id="docshape28" filled="false" stroked="false">
                  <v:textbox inset="0,0,0,0">
                    <w:txbxContent>
                      <w:p>
                        <w:pPr>
                          <w:spacing w:before="23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Casa Spark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Santiago</w:t>
                        </w:r>
                      </w:p>
                      <w:p>
                        <w:pPr>
                          <w:spacing w:line="247" w:lineRule="auto" w:before="9"/>
                          <w:ind w:left="112" w:right="34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(Ex Panamericana Hotel </w:t>
                        </w:r>
                        <w:r>
                          <w:rPr>
                            <w:sz w:val="22"/>
                          </w:rPr>
                          <w:t>Providencia) </w:t>
                        </w:r>
                        <w:r>
                          <w:rPr>
                            <w:w w:val="105"/>
                            <w:sz w:val="22"/>
                          </w:rPr>
                          <w:t>Nh Ciudad Santiago</w:t>
                        </w:r>
                      </w:p>
                      <w:p>
                        <w:pPr>
                          <w:spacing w:line="247" w:lineRule="auto" w:before="2"/>
                          <w:ind w:left="112" w:right="249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Torre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Mayor</w:t>
                        </w:r>
                        <w:r>
                          <w:rPr>
                            <w:spacing w:val="-1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Lyon Fundador</w:t>
                        </w:r>
                      </w:p>
                      <w:p>
                        <w:pPr>
                          <w:spacing w:line="247" w:lineRule="auto" w:before="1"/>
                          <w:ind w:left="112" w:right="2594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Mr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Apart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Novopark</w:t>
                        </w:r>
                      </w:p>
                    </w:txbxContent>
                  </v:textbox>
                  <w10:wrap type="none"/>
                </v:shape>
                <v:shape style="position:absolute;left:730;top:915;width:2004;height:2266" type="#_x0000_t202" id="docshape2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Turista</w:t>
                        </w:r>
                      </w:p>
                    </w:txbxContent>
                  </v:textbox>
                  <w10:wrap type="none"/>
                </v:shape>
                <v:shape style="position:absolute;left:2735;top:348;width:4364;height:565" type="#_x0000_t202" id="docshape30" filled="false" stroked="false">
                  <v:textbox inset="0,0,0,0">
                    <w:txbxContent>
                      <w:p>
                        <w:pPr>
                          <w:spacing w:before="179"/>
                          <w:ind w:left="7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SANTIAGO</w:t>
                        </w:r>
                      </w:p>
                    </w:txbxContent>
                  </v:textbox>
                  <w10:wrap type="none"/>
                </v:shape>
                <v:shape style="position:absolute;left:730;top:348;width:2004;height:565" type="#_x0000_t202" id="docshape31" filled="false" stroked="false">
                  <v:textbox inset="0,0,0,0">
                    <w:txbxContent>
                      <w:p>
                        <w:pPr>
                          <w:spacing w:before="179"/>
                          <w:ind w:left="7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footerReference w:type="default" r:id="rId16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0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187" w:after="0"/>
        <w:ind w:left="705" w:right="357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2" w:after="0"/>
        <w:ind w:left="705" w:right="35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2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8" w:after="0"/>
        <w:ind w:left="705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9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9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Viaje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condiciones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especiales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contratación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anulación.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8" w:after="0"/>
        <w:ind w:left="705" w:right="357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orden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visitas,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puntos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interés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excursiones;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puede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ser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modificado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destino por el operador local sin previo aviso.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2" w:after="0"/>
        <w:ind w:left="705" w:right="357" w:hanging="360"/>
        <w:jc w:val="left"/>
        <w:rPr>
          <w:sz w:val="22"/>
        </w:rPr>
      </w:pPr>
      <w:r>
        <w:rPr>
          <w:color w:val="101525"/>
          <w:sz w:val="22"/>
        </w:rPr>
        <w:t>Si el hotel seleccionado no cuenta con disponibilidad al momento de reservar, se confirmará uno de la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misma categoría o similar.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2" w:after="0"/>
        <w:ind w:left="705" w:right="358" w:hanging="360"/>
        <w:jc w:val="left"/>
        <w:rPr>
          <w:sz w:val="22"/>
        </w:rPr>
      </w:pPr>
      <w:r>
        <w:rPr>
          <w:color w:val="101525"/>
          <w:sz w:val="22"/>
        </w:rPr>
        <w:t>Se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aplicará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sobrecargo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todos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los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servicios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siguientes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fechas: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1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mayo,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18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19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de septiembre, 24, 25, y 31 de diciembre y 1 de enero, este será informado por su ejecutiva(o) de reservas.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1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Tarifas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aplican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ferias,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congresos,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fiesta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Tapati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eventos</w:t>
      </w:r>
      <w:r>
        <w:rPr>
          <w:color w:val="101525"/>
          <w:spacing w:val="-7"/>
          <w:sz w:val="22"/>
        </w:rPr>
        <w:t> </w:t>
      </w:r>
      <w:r>
        <w:rPr>
          <w:color w:val="101525"/>
          <w:spacing w:val="-2"/>
          <w:sz w:val="22"/>
        </w:rPr>
        <w:t>especiales.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9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Formulario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ingreso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Isla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Pascua</w:t>
      </w:r>
      <w:r>
        <w:rPr>
          <w:color w:val="101525"/>
          <w:spacing w:val="3"/>
          <w:sz w:val="22"/>
        </w:rPr>
        <w:t> </w:t>
      </w:r>
      <w:hyperlink r:id="rId17">
        <w:r>
          <w:rPr>
            <w:color w:val="275B9B"/>
            <w:sz w:val="22"/>
            <w:u w:val="single" w:color="275B9B"/>
          </w:rPr>
          <w:t>Fui</w:t>
        </w:r>
        <w:r>
          <w:rPr>
            <w:color w:val="275B9B"/>
            <w:spacing w:val="3"/>
            <w:sz w:val="22"/>
            <w:u w:val="single" w:color="275B9B"/>
          </w:rPr>
          <w:t> </w:t>
        </w:r>
        <w:r>
          <w:rPr>
            <w:color w:val="275B9B"/>
            <w:sz w:val="22"/>
            <w:u w:val="single" w:color="275B9B"/>
          </w:rPr>
          <w:t>Electronico</w:t>
        </w:r>
        <w:r>
          <w:rPr>
            <w:color w:val="275B9B"/>
            <w:spacing w:val="2"/>
            <w:sz w:val="22"/>
            <w:u w:val="single" w:color="275B9B"/>
          </w:rPr>
          <w:t> </w:t>
        </w:r>
        <w:r>
          <w:rPr>
            <w:color w:val="275B9B"/>
            <w:w w:val="85"/>
            <w:sz w:val="22"/>
            <w:u w:val="single" w:color="275B9B"/>
          </w:rPr>
          <w:t>|</w:t>
        </w:r>
        <w:r>
          <w:rPr>
            <w:color w:val="275B9B"/>
            <w:spacing w:val="3"/>
            <w:sz w:val="22"/>
            <w:u w:val="single" w:color="275B9B"/>
          </w:rPr>
          <w:t> </w:t>
        </w:r>
        <w:r>
          <w:rPr>
            <w:color w:val="275B9B"/>
            <w:sz w:val="22"/>
            <w:u w:val="single" w:color="275B9B"/>
          </w:rPr>
          <w:t>Ministerio</w:t>
        </w:r>
        <w:r>
          <w:rPr>
            <w:color w:val="275B9B"/>
            <w:spacing w:val="3"/>
            <w:sz w:val="22"/>
            <w:u w:val="single" w:color="275B9B"/>
          </w:rPr>
          <w:t> </w:t>
        </w:r>
        <w:r>
          <w:rPr>
            <w:color w:val="275B9B"/>
            <w:sz w:val="22"/>
            <w:u w:val="single" w:color="275B9B"/>
          </w:rPr>
          <w:t>del</w:t>
        </w:r>
        <w:r>
          <w:rPr>
            <w:color w:val="275B9B"/>
            <w:spacing w:val="2"/>
            <w:sz w:val="22"/>
            <w:u w:val="single" w:color="275B9B"/>
          </w:rPr>
          <w:t> </w:t>
        </w:r>
        <w:r>
          <w:rPr>
            <w:color w:val="275B9B"/>
            <w:spacing w:val="-2"/>
            <w:sz w:val="22"/>
            <w:u w:val="single" w:color="275B9B"/>
          </w:rPr>
          <w:t>Interior</w:t>
        </w:r>
      </w:hyperlink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7" w:lineRule="auto" w:before="9" w:after="0"/>
        <w:ind w:left="705" w:right="358" w:hanging="360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programas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son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modificables,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si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desean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cambiar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y/o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reemplazar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servicio,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deben contactar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su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ejecutiva(o)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reservas.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1" w:after="0"/>
        <w:ind w:left="70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Tarifas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vuelos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22.00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07.00h.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40" w:lineRule="auto" w:before="9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Tarifas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aplican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ferias,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congresos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eventos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especiales.</w:t>
      </w:r>
    </w:p>
    <w:p>
      <w:pPr>
        <w:pStyle w:val="BodyText"/>
        <w:spacing w:before="17"/>
      </w:pPr>
    </w:p>
    <w:p>
      <w:pPr>
        <w:spacing w:before="0"/>
        <w:ind w:left="345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4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diciembre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4"/>
          <w:sz w:val="22"/>
        </w:rPr>
        <w:t>2027.</w:t>
      </w:r>
    </w:p>
    <w:sectPr>
      <w:pgSz w:w="12240" w:h="15840"/>
      <w:pgMar w:header="0" w:footer="1466" w:top="66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3920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443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4944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5456">
          <wp:simplePos x="0" y="0"/>
          <wp:positionH relativeFrom="page">
            <wp:posOffset>3139503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28" name="Image 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05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9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119" w:right="139" w:hanging="618"/>
      <w:outlineLvl w:val="1"/>
    </w:pPr>
    <w:rPr>
      <w:rFonts w:ascii="Trebuchet MS" w:hAnsi="Trebuchet MS" w:eastAsia="Trebuchet MS" w:cs="Trebuchet MS"/>
      <w:b/>
      <w:bCs/>
      <w:sz w:val="48"/>
      <w:szCs w:val="4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42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1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05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oter" Target="footer3.xml"/><Relationship Id="rId16" Type="http://schemas.openxmlformats.org/officeDocument/2006/relationships/footer" Target="footer4.xml"/><Relationship Id="rId17" Type="http://schemas.openxmlformats.org/officeDocument/2006/relationships/hyperlink" Target="https://ingresorapanui.interior.gob.cl/" TargetMode="External"/><Relationship Id="rId1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2026-09-29T22:17:09Z</dcterms:created>
  <dcterms:modified xsi:type="dcterms:W3CDTF">2026-09-29T22:17:09Z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